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HAnsi" w:hAnsiTheme="minorHAnsi" w:cstheme="minorBidi"/>
          <w:color w:val="auto"/>
          <w:sz w:val="24"/>
          <w:szCs w:val="24"/>
        </w:rPr>
        <w:id w:val="-935527524"/>
        <w:docPartObj>
          <w:docPartGallery w:val="Table of Contents"/>
          <w:docPartUnique/>
        </w:docPartObj>
      </w:sdtPr>
      <w:sdtEndPr/>
      <w:sdtContent>
        <w:p w14:paraId="02B380BC" w14:textId="77777777" w:rsidR="00272865" w:rsidRDefault="00833BF7">
          <w:pPr>
            <w:pStyle w:val="CabealhodoSumrio"/>
          </w:pPr>
          <w:r>
            <w:t>Table of Contents</w:t>
          </w:r>
        </w:p>
        <w:p w14:paraId="3B5E4CD1" w14:textId="77777777" w:rsidR="00CB74B0" w:rsidRDefault="00833BF7">
          <w:pPr>
            <w:pStyle w:val="Sumrio1"/>
            <w:tabs>
              <w:tab w:val="right" w:leader="dot" w:pos="8828"/>
            </w:tabs>
            <w:rPr>
              <w:noProof/>
            </w:rPr>
          </w:pPr>
          <w:r>
            <w:fldChar w:fldCharType="begin"/>
          </w:r>
          <w:r>
            <w:instrText>TOC \o "1-2" \h \z \u</w:instrText>
          </w:r>
          <w:r>
            <w:fldChar w:fldCharType="separate"/>
          </w:r>
          <w:hyperlink w:anchor="_Toc234847448" w:history="1">
            <w:r w:rsidR="00CB74B0" w:rsidRPr="00E72E38">
              <w:rPr>
                <w:rStyle w:val="Hyperlink"/>
                <w:noProof/>
              </w:rPr>
              <w:t>MARIA MINARE — COPY DO SITE</w:t>
            </w:r>
            <w:r w:rsidR="00CB74B0">
              <w:rPr>
                <w:noProof/>
                <w:webHidden/>
              </w:rPr>
              <w:tab/>
            </w:r>
            <w:r w:rsidR="00CB74B0">
              <w:rPr>
                <w:noProof/>
                <w:webHidden/>
              </w:rPr>
              <w:fldChar w:fldCharType="begin"/>
            </w:r>
            <w:r w:rsidR="00CB74B0">
              <w:rPr>
                <w:noProof/>
                <w:webHidden/>
              </w:rPr>
              <w:instrText xml:space="preserve"> PAGEREF _Toc234847448 \h </w:instrText>
            </w:r>
            <w:r w:rsidR="00CB74B0">
              <w:rPr>
                <w:noProof/>
                <w:webHidden/>
              </w:rPr>
            </w:r>
            <w:r w:rsidR="00CB74B0">
              <w:rPr>
                <w:noProof/>
                <w:webHidden/>
              </w:rPr>
              <w:fldChar w:fldCharType="separate"/>
            </w:r>
            <w:r w:rsidR="00CB74B0">
              <w:rPr>
                <w:noProof/>
                <w:webHidden/>
              </w:rPr>
              <w:t>2</w:t>
            </w:r>
            <w:r w:rsidR="00CB74B0">
              <w:rPr>
                <w:noProof/>
                <w:webHidden/>
              </w:rPr>
              <w:fldChar w:fldCharType="end"/>
            </w:r>
          </w:hyperlink>
        </w:p>
        <w:p w14:paraId="2BB5C153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49" w:history="1">
            <w:r w:rsidRPr="00E72E38">
              <w:rPr>
                <w:rStyle w:val="Hyperlink"/>
                <w:noProof/>
              </w:rPr>
              <w:t>HOME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65DFF" w14:textId="77777777" w:rsidR="00CB74B0" w:rsidRDefault="00CB74B0">
          <w:pPr>
            <w:pStyle w:val="Sumrio1"/>
            <w:tabs>
              <w:tab w:val="right" w:leader="dot" w:pos="8828"/>
            </w:tabs>
            <w:rPr>
              <w:noProof/>
            </w:rPr>
          </w:pPr>
          <w:hyperlink w:anchor="_Toc234847450" w:history="1">
            <w:r w:rsidRPr="00E72E38">
              <w:rPr>
                <w:rStyle w:val="Hyperlink"/>
                <w:noProof/>
              </w:rPr>
              <w:t>Do campo ao escritório.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0FF77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1" w:history="1">
            <w:r w:rsidRPr="00E72E38">
              <w:rPr>
                <w:rStyle w:val="Hyperlink"/>
                <w:noProof/>
              </w:rPr>
              <w:t>Você acha que está tudo em ordem.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254D93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2" w:history="1">
            <w:r w:rsidRPr="00E72E38">
              <w:rPr>
                <w:rStyle w:val="Hyperlink"/>
                <w:noProof/>
              </w:rPr>
              <w:t>Sou filha de trabalhadores da roça.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DD5F8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3" w:history="1">
            <w:r w:rsidRPr="00E72E38">
              <w:rPr>
                <w:rStyle w:val="Hyperlink"/>
                <w:noProof/>
              </w:rPr>
              <w:t>Como eu trabalho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67591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4" w:history="1">
            <w:r w:rsidRPr="00E72E38">
              <w:rPr>
                <w:rStyle w:val="Hyperlink"/>
                <w:noProof/>
              </w:rPr>
              <w:t>Terra não espera.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919CA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5" w:history="1">
            <w:r w:rsidRPr="00E72E38">
              <w:rPr>
                <w:rStyle w:val="Hyperlink"/>
                <w:noProof/>
              </w:rPr>
              <w:t>SOBRE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5F1341" w14:textId="77777777" w:rsidR="00CB74B0" w:rsidRDefault="00CB74B0">
          <w:pPr>
            <w:pStyle w:val="Sumrio1"/>
            <w:tabs>
              <w:tab w:val="right" w:leader="dot" w:pos="8828"/>
            </w:tabs>
            <w:rPr>
              <w:noProof/>
            </w:rPr>
          </w:pPr>
          <w:hyperlink w:anchor="_Toc234847456" w:history="1">
            <w:r w:rsidRPr="00E72E38">
              <w:rPr>
                <w:rStyle w:val="Hyperlink"/>
                <w:noProof/>
              </w:rPr>
              <w:t>Sou filha de trabalhadores da roça.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27948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7" w:history="1">
            <w:r w:rsidRPr="00E72E38">
              <w:rPr>
                <w:rStyle w:val="Hyperlink"/>
                <w:noProof/>
              </w:rPr>
              <w:t>Só o Direito não resolvia.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3A2BD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8" w:history="1">
            <w:r w:rsidRPr="00E72E38">
              <w:rPr>
                <w:rStyle w:val="Hyperlink"/>
                <w:noProof/>
              </w:rPr>
              <w:t>Como eu atendo.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6EF7E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59" w:history="1">
            <w:r w:rsidRPr="00E72E38">
              <w:rPr>
                <w:rStyle w:val="Hyperlink"/>
                <w:noProof/>
              </w:rPr>
              <w:t>Cada fase cobrou o seu preço.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3EB5DF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0" w:history="1">
            <w:r w:rsidRPr="00E72E38">
              <w:rPr>
                <w:rStyle w:val="Hyperlink"/>
                <w:noProof/>
              </w:rPr>
              <w:t>COMO EU TRABALHO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42B05" w14:textId="77777777" w:rsidR="00CB74B0" w:rsidRDefault="00CB74B0">
          <w:pPr>
            <w:pStyle w:val="Sumrio1"/>
            <w:tabs>
              <w:tab w:val="right" w:leader="dot" w:pos="8828"/>
            </w:tabs>
            <w:rPr>
              <w:noProof/>
            </w:rPr>
          </w:pPr>
          <w:hyperlink w:anchor="_Toc234847461" w:history="1">
            <w:r w:rsidRPr="00E72E38">
              <w:rPr>
                <w:rStyle w:val="Hyperlink"/>
                <w:noProof/>
              </w:rPr>
              <w:t>Diagnóstico primeiro. Sempre.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830DCC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2" w:history="1">
            <w:r w:rsidRPr="00E72E38">
              <w:rPr>
                <w:rStyle w:val="Hyperlink"/>
                <w:noProof/>
              </w:rPr>
              <w:t>1. Levantamento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B520AE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3" w:history="1">
            <w:r w:rsidRPr="00E72E38">
              <w:rPr>
                <w:rStyle w:val="Hyperlink"/>
                <w:noProof/>
              </w:rPr>
              <w:t>2. Diagnóstico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B37753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4" w:history="1">
            <w:r w:rsidRPr="00E72E38">
              <w:rPr>
                <w:rStyle w:val="Hyperlink"/>
                <w:noProof/>
              </w:rPr>
              <w:t>3. Prioridade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F562E7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5" w:history="1">
            <w:r w:rsidRPr="00E72E38">
              <w:rPr>
                <w:rStyle w:val="Hyperlink"/>
                <w:noProof/>
              </w:rPr>
              <w:t>4. Execução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007CA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6" w:history="1">
            <w:r w:rsidRPr="00E72E38">
              <w:rPr>
                <w:rStyle w:val="Hyperlink"/>
                <w:noProof/>
              </w:rPr>
              <w:t>5. Prevenção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7C259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7" w:history="1">
            <w:r w:rsidRPr="00E72E38">
              <w:rPr>
                <w:rStyle w:val="Hyperlink"/>
                <w:noProof/>
              </w:rPr>
              <w:t>O QUE EU FAÇO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7B4CF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68" w:history="1">
            <w:r w:rsidRPr="00E72E38">
              <w:rPr>
                <w:rStyle w:val="Hyperlink"/>
                <w:noProof/>
              </w:rPr>
              <w:t>SOLUÇÕES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0594A" w14:textId="77777777" w:rsidR="00CB74B0" w:rsidRDefault="00CB74B0">
          <w:pPr>
            <w:pStyle w:val="Sumrio1"/>
            <w:tabs>
              <w:tab w:val="right" w:leader="dot" w:pos="8828"/>
            </w:tabs>
            <w:rPr>
              <w:noProof/>
            </w:rPr>
          </w:pPr>
          <w:hyperlink w:anchor="_Toc234847469" w:history="1">
            <w:r w:rsidRPr="00E72E38">
              <w:rPr>
                <w:rStyle w:val="Hyperlink"/>
                <w:noProof/>
              </w:rPr>
              <w:t>Ninguém me procura pedindo “direito agrário”.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E61E4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70" w:history="1">
            <w:r w:rsidRPr="00E72E38">
              <w:rPr>
                <w:rStyle w:val="Hyperlink"/>
                <w:noProof/>
              </w:rPr>
              <w:t>Preventivo custa menos. Sempre.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DE6B42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71" w:history="1">
            <w:r w:rsidRPr="00E72E38">
              <w:rPr>
                <w:rStyle w:val="Hyperlink"/>
                <w:noProof/>
              </w:rPr>
              <w:t>BLOG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5672B" w14:textId="77777777" w:rsidR="00CB74B0" w:rsidRDefault="00CB74B0">
          <w:pPr>
            <w:pStyle w:val="Sumrio1"/>
            <w:tabs>
              <w:tab w:val="right" w:leader="dot" w:pos="8828"/>
            </w:tabs>
            <w:rPr>
              <w:noProof/>
            </w:rPr>
          </w:pPr>
          <w:hyperlink w:anchor="_Toc234847472" w:history="1">
            <w:r w:rsidRPr="00E72E38">
              <w:rPr>
                <w:rStyle w:val="Hyperlink"/>
                <w:noProof/>
              </w:rPr>
              <w:t>O que eu sei, escrito.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13AC32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73" w:history="1">
            <w:r w:rsidRPr="00E72E38">
              <w:rPr>
                <w:rStyle w:val="Hyperlink"/>
                <w:noProof/>
              </w:rPr>
              <w:t>CONTATO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1D042" w14:textId="77777777" w:rsidR="00CB74B0" w:rsidRDefault="00CB74B0">
          <w:pPr>
            <w:pStyle w:val="Sumrio1"/>
            <w:tabs>
              <w:tab w:val="right" w:leader="dot" w:pos="8828"/>
            </w:tabs>
            <w:rPr>
              <w:noProof/>
            </w:rPr>
          </w:pPr>
          <w:hyperlink w:anchor="_Toc234847474" w:history="1">
            <w:r w:rsidRPr="00E72E38">
              <w:rPr>
                <w:rStyle w:val="Hyperlink"/>
                <w:noProof/>
              </w:rPr>
              <w:t>Me conte o caso.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F4281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75" w:history="1">
            <w:r w:rsidRPr="00E72E38">
              <w:rPr>
                <w:rStyle w:val="Hyperlink"/>
                <w:noProof/>
              </w:rPr>
              <w:t>O QUE SAI DO SITE ATUAL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871021" w14:textId="77777777" w:rsidR="00CB74B0" w:rsidRDefault="00CB74B0">
          <w:pPr>
            <w:pStyle w:val="Sumrio2"/>
            <w:tabs>
              <w:tab w:val="right" w:leader="dot" w:pos="8828"/>
            </w:tabs>
            <w:rPr>
              <w:noProof/>
            </w:rPr>
          </w:pPr>
          <w:hyperlink w:anchor="_Toc234847476" w:history="1">
            <w:r w:rsidRPr="00E72E38">
              <w:rPr>
                <w:rStyle w:val="Hyperlink"/>
                <w:noProof/>
              </w:rPr>
              <w:t>O QUE ENTRA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_Toc234847476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27D7B" w14:textId="77777777" w:rsidR="00272865" w:rsidRDefault="00833BF7">
          <w:r>
            <w:fldChar w:fldCharType="end"/>
          </w:r>
        </w:p>
      </w:sdtContent>
    </w:sdt>
    <w:p w14:paraId="6A14BA10" w14:textId="77777777" w:rsidR="00272865" w:rsidRDefault="00833BF7">
      <w:pPr>
        <w:pStyle w:val="Ttulo1"/>
      </w:pPr>
      <w:bookmarkStart w:id="0" w:name="maria-minare-copy-do-site"/>
      <w:bookmarkStart w:id="1" w:name="_Toc234847448"/>
      <w:r>
        <w:lastRenderedPageBreak/>
        <w:t>MARIA MINARE — COPY DO SITE</w:t>
      </w:r>
      <w:bookmarkEnd w:id="1"/>
    </w:p>
    <w:p w14:paraId="3832F013" w14:textId="77777777" w:rsidR="00272865" w:rsidRDefault="00833BF7">
      <w:pPr>
        <w:pStyle w:val="FirstParagraph"/>
      </w:pPr>
      <w:r>
        <w:rPr>
          <w:b/>
          <w:bCs/>
        </w:rPr>
        <w:t>Tom:</w:t>
      </w:r>
      <w:r>
        <w:t xml:space="preserve"> simples, firme, direto. Frase curta. Sem adjetivo sobre si mesma. Sem justificativa. </w:t>
      </w:r>
      <w:r>
        <w:rPr>
          <w:b/>
          <w:bCs/>
        </w:rPr>
        <w:t>OAB:</w:t>
      </w:r>
      <w:r>
        <w:t xml:space="preserve"> </w:t>
      </w:r>
      <w:r>
        <w:t>sem promessa de resultado, sem caso, sem depoimento, sem captação. Autoridade vem do método e do conteúdo.</w:t>
      </w:r>
    </w:p>
    <w:p w14:paraId="1530D0D6" w14:textId="77777777" w:rsidR="00272865" w:rsidRDefault="00833BF7">
      <w:r>
        <w:pict w14:anchorId="49BDB658">
          <v:rect id="_x0000_i1025" style="width:0;height:1.5pt" o:hralign="center" o:hrstd="t" o:hr="t"/>
        </w:pict>
      </w:r>
    </w:p>
    <w:p w14:paraId="0CC8639C" w14:textId="77777777" w:rsidR="00272865" w:rsidRDefault="00833BF7">
      <w:pPr>
        <w:pStyle w:val="Ttulo2"/>
      </w:pPr>
      <w:bookmarkStart w:id="2" w:name="home"/>
      <w:bookmarkStart w:id="3" w:name="_Toc234847449"/>
      <w:r>
        <w:t>HOME</w:t>
      </w:r>
      <w:bookmarkEnd w:id="3"/>
    </w:p>
    <w:p w14:paraId="7EA1FE2E" w14:textId="77777777" w:rsidR="00272865" w:rsidRDefault="00833BF7">
      <w:pPr>
        <w:pStyle w:val="Ttulo3"/>
      </w:pPr>
      <w:bookmarkStart w:id="4" w:name="hero"/>
      <w:r>
        <w:t>Hero</w:t>
      </w:r>
    </w:p>
    <w:p w14:paraId="27A138DA" w14:textId="77777777" w:rsidR="00272865" w:rsidRDefault="00833BF7">
      <w:pPr>
        <w:pStyle w:val="Ttulo1"/>
      </w:pPr>
      <w:bookmarkStart w:id="5" w:name="do-campo-ao-escritório."/>
      <w:bookmarkStart w:id="6" w:name="_Toc234847450"/>
      <w:bookmarkEnd w:id="4"/>
      <w:bookmarkEnd w:id="2"/>
      <w:bookmarkEnd w:id="0"/>
      <w:r>
        <w:t>Do campo ao escritório.</w:t>
      </w:r>
      <w:bookmarkEnd w:id="6"/>
    </w:p>
    <w:p w14:paraId="6F0ECCB3" w14:textId="77777777" w:rsidR="00272865" w:rsidRDefault="00833BF7">
      <w:pPr>
        <w:pStyle w:val="FirstParagraph"/>
      </w:pPr>
      <w:r>
        <w:t>Aprendi a ler o talhão antes de aprender a ler a matrícula.</w:t>
      </w:r>
    </w:p>
    <w:p w14:paraId="25CFD023" w14:textId="77777777" w:rsidR="00272865" w:rsidRDefault="00833BF7">
      <w:pPr>
        <w:pStyle w:val="Corpodetexto"/>
      </w:pPr>
      <w:r>
        <w:t>Advogada. Direito, contabilidade e meio ambiente apli</w:t>
      </w:r>
      <w:r>
        <w:t>cados à terra.</w:t>
      </w:r>
    </w:p>
    <w:p w14:paraId="307091C7" w14:textId="77777777" w:rsidR="00272865" w:rsidRDefault="00833BF7">
      <w:pPr>
        <w:pStyle w:val="Corpodetexto"/>
      </w:pPr>
      <w:r>
        <w:rPr>
          <w:rStyle w:val="VerbatimChar"/>
        </w:rPr>
        <w:t>[WhatsApp]</w:t>
      </w:r>
      <w:r>
        <w:t xml:space="preserve"> </w:t>
      </w:r>
      <w:r>
        <w:rPr>
          <w:rStyle w:val="VerbatimChar"/>
        </w:rPr>
        <w:t>[Ver como eu trabalho]</w:t>
      </w:r>
    </w:p>
    <w:p w14:paraId="69954892" w14:textId="77777777" w:rsidR="00272865" w:rsidRDefault="00833BF7">
      <w:r>
        <w:pict w14:anchorId="0E091F32">
          <v:rect id="_x0000_i1026" style="width:0;height:1.5pt" o:hralign="center" o:hrstd="t" o:hr="t"/>
        </w:pict>
      </w:r>
    </w:p>
    <w:p w14:paraId="1F0DFB9B" w14:textId="77777777" w:rsidR="00272865" w:rsidRDefault="00833BF7">
      <w:pPr>
        <w:pStyle w:val="Ttulo3"/>
      </w:pPr>
      <w:bookmarkStart w:id="7" w:name="bloco-2-a-dor"/>
      <w:r>
        <w:t>Bloco 2 — a dor</w:t>
      </w:r>
    </w:p>
    <w:p w14:paraId="767A38BB" w14:textId="77777777" w:rsidR="00272865" w:rsidRDefault="00833BF7">
      <w:pPr>
        <w:pStyle w:val="Ttulo2"/>
      </w:pPr>
      <w:bookmarkStart w:id="8" w:name="você-acha-que-está-tudo-em-ordem."/>
      <w:bookmarkStart w:id="9" w:name="_Toc234847451"/>
      <w:bookmarkEnd w:id="7"/>
      <w:r>
        <w:t>Você acha que está tudo em ordem.</w:t>
      </w:r>
      <w:bookmarkEnd w:id="9"/>
    </w:p>
    <w:p w14:paraId="49DF4C74" w14:textId="77777777" w:rsidR="00272865" w:rsidRDefault="00833BF7">
      <w:pPr>
        <w:pStyle w:val="FirstParagraph"/>
      </w:pPr>
      <w:r>
        <w:t>A matrícula não fecha com o CAR. O ITR foi declarado no olho. O contrato de arrendamento é uma folha assinada em cima do capô. O inventário do seu pai nunc</w:t>
      </w:r>
      <w:r>
        <w:t>a terminou.</w:t>
      </w:r>
    </w:p>
    <w:p w14:paraId="1684D4FC" w14:textId="77777777" w:rsidR="00272865" w:rsidRDefault="00833BF7">
      <w:pPr>
        <w:pStyle w:val="Corpodetexto"/>
      </w:pPr>
      <w:r>
        <w:t>Nada disso incomoda — até o dia em que você vai vender, tomar crédito ou passar a terra adiante.</w:t>
      </w:r>
    </w:p>
    <w:p w14:paraId="00EB8F08" w14:textId="77777777" w:rsidR="00272865" w:rsidRDefault="00833BF7">
      <w:pPr>
        <w:pStyle w:val="Corpodetexto"/>
      </w:pPr>
      <w:r>
        <w:t>Aí incomoda tudo de uma vez.</w:t>
      </w:r>
    </w:p>
    <w:p w14:paraId="67DAE452" w14:textId="77777777" w:rsidR="00272865" w:rsidRDefault="00833BF7">
      <w:r>
        <w:pict w14:anchorId="0EFE70BF">
          <v:rect id="_x0000_i1027" style="width:0;height:1.5pt" o:hralign="center" o:hrstd="t" o:hr="t"/>
        </w:pict>
      </w:r>
    </w:p>
    <w:p w14:paraId="53760364" w14:textId="77777777" w:rsidR="00272865" w:rsidRDefault="00833BF7">
      <w:pPr>
        <w:pStyle w:val="Ttulo3"/>
      </w:pPr>
      <w:bookmarkStart w:id="10" w:name="bloco-3-quem-sou"/>
      <w:r>
        <w:t>Bloco 3 — quem sou</w:t>
      </w:r>
    </w:p>
    <w:p w14:paraId="716D0451" w14:textId="77777777" w:rsidR="00272865" w:rsidRDefault="00833BF7">
      <w:pPr>
        <w:pStyle w:val="Ttulo2"/>
      </w:pPr>
      <w:bookmarkStart w:id="11" w:name="sou-filha-de-trabalhadores-da-roça."/>
      <w:bookmarkStart w:id="12" w:name="_Toc234847452"/>
      <w:bookmarkEnd w:id="10"/>
      <w:bookmarkEnd w:id="8"/>
      <w:r>
        <w:t>Sou filha de trabalhadores da roça.</w:t>
      </w:r>
      <w:bookmarkEnd w:id="12"/>
    </w:p>
    <w:p w14:paraId="7E4B9454" w14:textId="77777777" w:rsidR="00272865" w:rsidRDefault="00833BF7">
      <w:pPr>
        <w:pStyle w:val="FirstParagraph"/>
      </w:pPr>
      <w:r>
        <w:t>Estudei em escola rural. Cresci vendo o que a terra dá e o qu</w:t>
      </w:r>
      <w:r>
        <w:t>e ela cobra.</w:t>
      </w:r>
    </w:p>
    <w:p w14:paraId="348652ED" w14:textId="77777777" w:rsidR="00272865" w:rsidRDefault="00833BF7">
      <w:pPr>
        <w:pStyle w:val="Corpodetexto"/>
      </w:pPr>
      <w:r>
        <w:t>Vim de onde o produtor apanha calado: assina o que não entende, paga o que não deve, perde o que era dele por falta de um papel.</w:t>
      </w:r>
    </w:p>
    <w:p w14:paraId="2028240B" w14:textId="77777777" w:rsidR="00272865" w:rsidRDefault="00833BF7">
      <w:pPr>
        <w:pStyle w:val="Corpodetexto"/>
      </w:pPr>
      <w:r>
        <w:t>Fui atrás do Direito. Depois fui atrás do resto — porque o problema do campo nunca é só jurídico. É registral, é c</w:t>
      </w:r>
      <w:r>
        <w:t>ontábil, é ambiental, é de família. Quem resolve um pedaço não resolve nada.</w:t>
      </w:r>
    </w:p>
    <w:p w14:paraId="3EFB7A96" w14:textId="77777777" w:rsidR="00272865" w:rsidRDefault="00833BF7">
      <w:pPr>
        <w:pStyle w:val="Corpodetexto"/>
      </w:pPr>
      <w:r>
        <w:lastRenderedPageBreak/>
        <w:t>Hoje trabalho os quatro juntos.</w:t>
      </w:r>
    </w:p>
    <w:p w14:paraId="509A95FF" w14:textId="77777777" w:rsidR="00272865" w:rsidRDefault="00833BF7">
      <w:pPr>
        <w:pStyle w:val="Corpodetexto"/>
      </w:pPr>
      <w:r>
        <w:t>Gosto de terra. É a única coisa nesse trabalho que eu não precisei aprender.</w:t>
      </w:r>
    </w:p>
    <w:p w14:paraId="557938BE" w14:textId="77777777" w:rsidR="00272865" w:rsidRDefault="00833BF7">
      <w:pPr>
        <w:pStyle w:val="Corpodetexto"/>
      </w:pPr>
      <w:r>
        <w:rPr>
          <w:rStyle w:val="VerbatimChar"/>
        </w:rPr>
        <w:t>[Minha trajetória]</w:t>
      </w:r>
    </w:p>
    <w:p w14:paraId="2682BA73" w14:textId="77777777" w:rsidR="00272865" w:rsidRDefault="00833BF7">
      <w:r>
        <w:pict w14:anchorId="52380FF9">
          <v:rect id="_x0000_i1028" style="width:0;height:1.5pt" o:hralign="center" o:hrstd="t" o:hr="t"/>
        </w:pict>
      </w:r>
    </w:p>
    <w:p w14:paraId="00379710" w14:textId="77777777" w:rsidR="00272865" w:rsidRDefault="00833BF7">
      <w:pPr>
        <w:pStyle w:val="Ttulo3"/>
      </w:pPr>
      <w:bookmarkStart w:id="13" w:name="bloco-4-método"/>
      <w:r>
        <w:t>Bloco 4 — método</w:t>
      </w:r>
    </w:p>
    <w:p w14:paraId="6FAAE6A6" w14:textId="77777777" w:rsidR="00272865" w:rsidRDefault="00833BF7">
      <w:pPr>
        <w:pStyle w:val="Ttulo2"/>
      </w:pPr>
      <w:bookmarkStart w:id="14" w:name="como-eu-trabalho"/>
      <w:bookmarkStart w:id="15" w:name="_Toc234847453"/>
      <w:bookmarkEnd w:id="13"/>
      <w:bookmarkEnd w:id="11"/>
      <w:r>
        <w:t>Como eu trabalho</w:t>
      </w:r>
      <w:bookmarkEnd w:id="15"/>
    </w:p>
    <w:p w14:paraId="0A5F6419" w14:textId="77777777" w:rsidR="00272865" w:rsidRDefault="00833BF7">
      <w:pPr>
        <w:pStyle w:val="FirstParagraph"/>
      </w:pPr>
      <w:r>
        <w:rPr>
          <w:b/>
          <w:bCs/>
        </w:rPr>
        <w:t>Primeiro eu olho.</w:t>
      </w:r>
      <w:r>
        <w:t xml:space="preserve"> Matrícula, CAR, ITR, CCIR, contratos, licenças. Tudo, antes de qualquer coisa. Diagnóstico não é formalidade — é onde o problema aparece.</w:t>
      </w:r>
    </w:p>
    <w:p w14:paraId="088FC344" w14:textId="6B36266C" w:rsidR="00272865" w:rsidRDefault="00833BF7">
      <w:pPr>
        <w:pStyle w:val="Corpodetexto"/>
      </w:pPr>
      <w:r>
        <w:rPr>
          <w:b/>
          <w:bCs/>
        </w:rPr>
        <w:t xml:space="preserve">Depois eu </w:t>
      </w:r>
      <w:r w:rsidR="00CB74B0">
        <w:rPr>
          <w:b/>
          <w:bCs/>
        </w:rPr>
        <w:t>organizo</w:t>
      </w:r>
      <w:r>
        <w:rPr>
          <w:b/>
          <w:bCs/>
        </w:rPr>
        <w:t>.</w:t>
      </w:r>
      <w:r>
        <w:t xml:space="preserve"> Nem tudo se resolve ao mesmo tempo, e nem tudo é urgente. Você vai saber o que cor</w:t>
      </w:r>
      <w:r>
        <w:t>rigir agora, o que pode esperar e o que vai custar caro se ficar parado.</w:t>
      </w:r>
    </w:p>
    <w:p w14:paraId="0E42B351" w14:textId="3A05947B" w:rsidR="00272865" w:rsidRDefault="00833BF7">
      <w:pPr>
        <w:pStyle w:val="Corpodetexto"/>
      </w:pPr>
      <w:r>
        <w:rPr>
          <w:b/>
          <w:bCs/>
        </w:rPr>
        <w:t>Depois eu executo.</w:t>
      </w:r>
      <w:r>
        <w:t xml:space="preserve"> Cartório, órgão ambiental, Receita, prefeitura. Eu conduzo. Você toca a lavoura</w:t>
      </w:r>
      <w:r w:rsidR="00CB74B0">
        <w:t xml:space="preserve"> e os bois. </w:t>
      </w:r>
    </w:p>
    <w:p w14:paraId="1EDB0B79" w14:textId="77777777" w:rsidR="00272865" w:rsidRDefault="00833BF7">
      <w:r>
        <w:pict w14:anchorId="4BC9B353">
          <v:rect id="_x0000_i1029" style="width:0;height:1.5pt" o:hralign="center" o:hrstd="t" o:hr="t"/>
        </w:pict>
      </w:r>
    </w:p>
    <w:p w14:paraId="5453EE35" w14:textId="77777777" w:rsidR="00272865" w:rsidRDefault="00833BF7">
      <w:pPr>
        <w:pStyle w:val="Ttulo3"/>
      </w:pPr>
      <w:bookmarkStart w:id="16" w:name="bloco-5-o-que-eu-faço"/>
      <w:r>
        <w:t>Bloco 5 — o que eu faço</w:t>
      </w:r>
    </w:p>
    <w:p w14:paraId="32E64B82" w14:textId="676A08D2" w:rsidR="00272865" w:rsidRDefault="00833BF7">
      <w:pPr>
        <w:pStyle w:val="FirstParagraph"/>
      </w:pPr>
      <w:r>
        <w:rPr>
          <w:b/>
          <w:bCs/>
        </w:rPr>
        <w:t>Regularização fundiária e imobiliária</w:t>
      </w:r>
      <w:r>
        <w:t xml:space="preserve"> </w:t>
      </w:r>
      <w:r w:rsidR="00CB74B0">
        <w:t xml:space="preserve">Acompanhamento de </w:t>
      </w:r>
      <w:r>
        <w:t>Georreferenciamento, retificação, desmembramento, matrícula que não bate com a realidade.</w:t>
      </w:r>
    </w:p>
    <w:p w14:paraId="47EB956A" w14:textId="77777777" w:rsidR="00272865" w:rsidRDefault="00833BF7">
      <w:pPr>
        <w:pStyle w:val="Corpodetexto"/>
      </w:pPr>
      <w:r>
        <w:rPr>
          <w:b/>
          <w:bCs/>
        </w:rPr>
        <w:t>Inventário e sucessão rural</w:t>
      </w:r>
      <w:r>
        <w:t xml:space="preserve"> </w:t>
      </w:r>
      <w:r>
        <w:t>Terra travada em espólio. Herdeiro que não fala com herdeiro. Holding familiar.</w:t>
      </w:r>
    </w:p>
    <w:p w14:paraId="33CFDF85" w14:textId="77777777" w:rsidR="00272865" w:rsidRDefault="00833BF7">
      <w:pPr>
        <w:pStyle w:val="Corpodetexto"/>
      </w:pPr>
      <w:r>
        <w:rPr>
          <w:b/>
          <w:bCs/>
        </w:rPr>
        <w:t>Contratos agrários</w:t>
      </w:r>
      <w:r>
        <w:t xml:space="preserve"> Arrendamento, parceria, compra e venda, permuta, comodato, servidão. Escrito para valer, não para agradar.</w:t>
      </w:r>
    </w:p>
    <w:p w14:paraId="48BECD41" w14:textId="77777777" w:rsidR="00272865" w:rsidRDefault="00833BF7">
      <w:pPr>
        <w:pStyle w:val="Corpodetexto"/>
      </w:pPr>
      <w:r>
        <w:rPr>
          <w:b/>
          <w:bCs/>
        </w:rPr>
        <w:t>Direito ambiental rural</w:t>
      </w:r>
      <w:r>
        <w:t xml:space="preserve"> CAR, Reserva Legal, APP, l</w:t>
      </w:r>
      <w:r>
        <w:t>icenciamento, compensação, auto de infração, embargo.</w:t>
      </w:r>
    </w:p>
    <w:p w14:paraId="5AD50B95" w14:textId="77777777" w:rsidR="00272865" w:rsidRDefault="00833BF7">
      <w:pPr>
        <w:pStyle w:val="Corpodetexto"/>
      </w:pPr>
      <w:r>
        <w:rPr>
          <w:b/>
          <w:bCs/>
        </w:rPr>
        <w:t>Tributário e contábil rural</w:t>
      </w:r>
      <w:r>
        <w:t xml:space="preserve"> ITR, CCIR, Livro Caixa, estruturação patrimonial, planejamento fiscal.</w:t>
      </w:r>
    </w:p>
    <w:p w14:paraId="3A2A2C38" w14:textId="77777777" w:rsidR="00272865" w:rsidRDefault="00833BF7">
      <w:pPr>
        <w:pStyle w:val="Corpodetexto"/>
      </w:pPr>
      <w:r>
        <w:rPr>
          <w:b/>
          <w:bCs/>
        </w:rPr>
        <w:t>Empresarial do agronegócio</w:t>
      </w:r>
      <w:r>
        <w:t xml:space="preserve"> Sociedade rural, holding, reorganização societária.</w:t>
      </w:r>
    </w:p>
    <w:p w14:paraId="7EEF390E" w14:textId="77777777" w:rsidR="00272865" w:rsidRDefault="00833BF7">
      <w:pPr>
        <w:pStyle w:val="Corpodetexto"/>
      </w:pPr>
      <w:r>
        <w:rPr>
          <w:b/>
          <w:bCs/>
        </w:rPr>
        <w:t>Due diligence</w:t>
      </w:r>
      <w:r>
        <w:t xml:space="preserve"> Antes de c</w:t>
      </w:r>
      <w:r>
        <w:t>omprar terra, alguém precisa olhar. Melhor eu que o juiz.</w:t>
      </w:r>
    </w:p>
    <w:p w14:paraId="3A6CD0B0" w14:textId="77777777" w:rsidR="00272865" w:rsidRDefault="00833BF7">
      <w:pPr>
        <w:pStyle w:val="Corpodetexto"/>
      </w:pPr>
      <w:r>
        <w:rPr>
          <w:b/>
          <w:bCs/>
        </w:rPr>
        <w:t>Conflitos possessórios</w:t>
      </w:r>
      <w:r>
        <w:t xml:space="preserve"> Posse, usucapião, reintegração, adjudicação.</w:t>
      </w:r>
    </w:p>
    <w:p w14:paraId="7B8EBA7D" w14:textId="77777777" w:rsidR="00272865" w:rsidRDefault="00833BF7">
      <w:pPr>
        <w:pStyle w:val="Corpodetexto"/>
      </w:pPr>
      <w:r>
        <w:rPr>
          <w:b/>
          <w:bCs/>
        </w:rPr>
        <w:t>Trabalho rural</w:t>
      </w:r>
      <w:r>
        <w:t xml:space="preserve"> Prevenção antes da reclamatória.</w:t>
      </w:r>
    </w:p>
    <w:p w14:paraId="2D954359" w14:textId="77777777" w:rsidR="00272865" w:rsidRDefault="00833BF7">
      <w:pPr>
        <w:pStyle w:val="Corpodetexto"/>
      </w:pPr>
      <w:r>
        <w:rPr>
          <w:b/>
          <w:bCs/>
        </w:rPr>
        <w:lastRenderedPageBreak/>
        <w:t>Conformidade para exportação (EUDR)</w:t>
      </w:r>
      <w:r>
        <w:t xml:space="preserve"> Área desmatada depois de 2020 trava a venda pa</w:t>
      </w:r>
      <w:r>
        <w:t>ra a Europa — mesmo com autorização brasileira, mesmo com tudo certo aqui. Quem exporta soja, café, carne ou madeira precisa provar a origem. Provar exige CAR, geolocalização e laudo. Eu faço.</w:t>
      </w:r>
    </w:p>
    <w:p w14:paraId="52458393" w14:textId="77777777" w:rsidR="00272865" w:rsidRDefault="00833BF7">
      <w:r>
        <w:pict w14:anchorId="13F15843">
          <v:rect id="_x0000_i1030" style="width:0;height:1.5pt" o:hralign="center" o:hrstd="t" o:hr="t"/>
        </w:pict>
      </w:r>
    </w:p>
    <w:p w14:paraId="4FD57ADD" w14:textId="77777777" w:rsidR="00272865" w:rsidRDefault="00833BF7">
      <w:pPr>
        <w:pStyle w:val="Ttulo3"/>
      </w:pPr>
      <w:bookmarkStart w:id="17" w:name="bloco-6-cta"/>
      <w:bookmarkEnd w:id="16"/>
      <w:r>
        <w:t>Bloco 6 — CTA</w:t>
      </w:r>
    </w:p>
    <w:p w14:paraId="4BD74FAB" w14:textId="77777777" w:rsidR="00272865" w:rsidRDefault="00833BF7">
      <w:pPr>
        <w:pStyle w:val="Ttulo2"/>
      </w:pPr>
      <w:bookmarkStart w:id="18" w:name="terra-não-espera."/>
      <w:bookmarkStart w:id="19" w:name="_Toc234847454"/>
      <w:bookmarkEnd w:id="17"/>
      <w:bookmarkEnd w:id="14"/>
      <w:r>
        <w:t>Terra não espera.</w:t>
      </w:r>
      <w:bookmarkEnd w:id="19"/>
    </w:p>
    <w:p w14:paraId="1E1835BB" w14:textId="77777777" w:rsidR="00272865" w:rsidRDefault="00833BF7">
      <w:pPr>
        <w:pStyle w:val="FirstParagraph"/>
      </w:pPr>
      <w:r>
        <w:t>Me conte o caso. Eu te digo o</w:t>
      </w:r>
      <w:r>
        <w:t xml:space="preserve"> que fazer.</w:t>
      </w:r>
    </w:p>
    <w:p w14:paraId="21D1FBE9" w14:textId="77777777" w:rsidR="00272865" w:rsidRDefault="00833BF7">
      <w:pPr>
        <w:pStyle w:val="Corpodetexto"/>
      </w:pPr>
      <w:r>
        <w:rPr>
          <w:rStyle w:val="VerbatimChar"/>
        </w:rPr>
        <w:t>[Falar comigo]</w:t>
      </w:r>
    </w:p>
    <w:p w14:paraId="0FB9DD3C" w14:textId="77777777" w:rsidR="00272865" w:rsidRDefault="00833BF7">
      <w:r>
        <w:pict w14:anchorId="2CD3C567">
          <v:rect id="_x0000_i1031" style="width:0;height:1.5pt" o:hralign="center" o:hrstd="t" o:hr="t"/>
        </w:pict>
      </w:r>
    </w:p>
    <w:p w14:paraId="6868F420" w14:textId="77777777" w:rsidR="00272865" w:rsidRDefault="00833BF7">
      <w:pPr>
        <w:pStyle w:val="Ttulo3"/>
      </w:pPr>
      <w:bookmarkStart w:id="20" w:name="rodapé"/>
      <w:r>
        <w:t>Rodapé</w:t>
      </w:r>
    </w:p>
    <w:p w14:paraId="1D6A6BB5" w14:textId="77777777" w:rsidR="00272865" w:rsidRDefault="00833BF7">
      <w:pPr>
        <w:pStyle w:val="FirstParagraph"/>
      </w:pPr>
      <w:r>
        <w:rPr>
          <w:b/>
          <w:bCs/>
        </w:rPr>
        <w:t>Maria Minare — Advocacia</w:t>
      </w:r>
      <w:r>
        <w:t xml:space="preserve"> OAB/MG ____</w:t>
      </w:r>
    </w:p>
    <w:p w14:paraId="16B2D0CE" w14:textId="77777777" w:rsidR="00272865" w:rsidRDefault="00833BF7">
      <w:pPr>
        <w:pStyle w:val="Corpodetexto"/>
      </w:pPr>
      <w:r>
        <w:t>Home · Sobre · Como eu trabalho · O que eu faço · Blog · Contato · Política de Privacidade</w:t>
      </w:r>
    </w:p>
    <w:p w14:paraId="65011E57" w14:textId="77777777" w:rsidR="00272865" w:rsidRDefault="00833BF7">
      <w:pPr>
        <w:pStyle w:val="Corpodetexto"/>
      </w:pPr>
      <w:r>
        <w:t xml:space="preserve">WhatsApp: +55 34 9331-1111 Avenida Flamboyant, 45, Sala 02 E — Vila Olímpica — Uberaba/MG — </w:t>
      </w:r>
      <w:r>
        <w:t>38066-030</w:t>
      </w:r>
    </w:p>
    <w:p w14:paraId="76F5CF96" w14:textId="77777777" w:rsidR="00272865" w:rsidRDefault="00833BF7">
      <w:pPr>
        <w:pStyle w:val="Ttulo2"/>
      </w:pPr>
      <w:bookmarkStart w:id="21" w:name="sobre"/>
      <w:bookmarkStart w:id="22" w:name="_Toc234847455"/>
      <w:bookmarkEnd w:id="20"/>
      <w:bookmarkEnd w:id="18"/>
      <w:r>
        <w:t>SOBRE</w:t>
      </w:r>
      <w:bookmarkEnd w:id="22"/>
    </w:p>
    <w:p w14:paraId="4F29A17B" w14:textId="0717DD8F" w:rsidR="00272865" w:rsidRDefault="00CB74B0">
      <w:pPr>
        <w:pStyle w:val="Ttulo1"/>
      </w:pPr>
      <w:bookmarkStart w:id="23" w:name="sou-filha-de-trabalhadores-da-roça.-1"/>
      <w:bookmarkEnd w:id="21"/>
      <w:bookmarkEnd w:id="5"/>
      <w:r>
        <w:t xml:space="preserve">A vida na roça quando não era POP, ser do Agro. </w:t>
      </w:r>
    </w:p>
    <w:p w14:paraId="0B24CC6B" w14:textId="77777777" w:rsidR="00272865" w:rsidRDefault="00833BF7">
      <w:pPr>
        <w:pStyle w:val="FirstParagraph"/>
      </w:pPr>
      <w:r>
        <w:t>Estudei em escola rural.</w:t>
      </w:r>
    </w:p>
    <w:p w14:paraId="1DC2EB75" w14:textId="77777777" w:rsidR="00272865" w:rsidRDefault="00833BF7">
      <w:pPr>
        <w:pStyle w:val="Corpodetexto"/>
      </w:pPr>
      <w:r>
        <w:t>Aprendi cedo o que ninguém ensina em faculdade: que a terra sustenta a família, mas não perdoa descuido. Que safra boa não repõe papel errado. E que o produtor, na hora do aperto, quase sempre está sozinho.</w:t>
      </w:r>
    </w:p>
    <w:p w14:paraId="59CF9F06" w14:textId="77777777" w:rsidR="00272865" w:rsidRDefault="00833BF7">
      <w:pPr>
        <w:pStyle w:val="Corpodetexto"/>
      </w:pPr>
      <w:r>
        <w:t>Vi gente perder o que era seu por falta de um doc</w:t>
      </w:r>
      <w:r>
        <w:t>umento. Vi contrato feito na palavra virar processo. Vi inventário arrastar vinte anos e a terra parada, rendendo mato.</w:t>
      </w:r>
    </w:p>
    <w:p w14:paraId="0D1499E0" w14:textId="77777777" w:rsidR="00272865" w:rsidRDefault="00833BF7">
      <w:pPr>
        <w:pStyle w:val="Corpodetexto"/>
      </w:pPr>
      <w:r>
        <w:t>Não fui para o Direito por vocação abstrata. Fui porque vi.</w:t>
      </w:r>
    </w:p>
    <w:p w14:paraId="6A5FE10B" w14:textId="77777777" w:rsidR="00272865" w:rsidRDefault="00833BF7">
      <w:r>
        <w:pict w14:anchorId="5348C9B2">
          <v:rect id="_x0000_i1032" style="width:0;height:1.5pt" o:hralign="center" o:hrstd="t" o:hr="t"/>
        </w:pict>
      </w:r>
    </w:p>
    <w:p w14:paraId="7B494573" w14:textId="77777777" w:rsidR="00272865" w:rsidRDefault="00833BF7">
      <w:pPr>
        <w:pStyle w:val="Ttulo2"/>
      </w:pPr>
      <w:bookmarkStart w:id="24" w:name="só-o-direito-não-resolvia."/>
      <w:bookmarkStart w:id="25" w:name="_Toc234847457"/>
      <w:r>
        <w:t>Só o Direito não resolvia.</w:t>
      </w:r>
      <w:bookmarkEnd w:id="25"/>
    </w:p>
    <w:p w14:paraId="44FA408B" w14:textId="77777777" w:rsidR="00272865" w:rsidRDefault="00833BF7">
      <w:pPr>
        <w:pStyle w:val="FirstParagraph"/>
      </w:pPr>
      <w:r>
        <w:t>Descobri cedo que o problema do campo não respe</w:t>
      </w:r>
      <w:r>
        <w:t>ita a divisão das faculdades.</w:t>
      </w:r>
    </w:p>
    <w:p w14:paraId="4F8AE066" w14:textId="77777777" w:rsidR="00272865" w:rsidRDefault="00833BF7">
      <w:pPr>
        <w:pStyle w:val="Corpodetexto"/>
      </w:pPr>
      <w:r>
        <w:t>A matrícula é registral. O CAR é ambiental. O ITR é tributário. O arrendamento é contratual. A briga é de família. E tudo isso é a mesma terra.</w:t>
      </w:r>
    </w:p>
    <w:p w14:paraId="1DCF82F9" w14:textId="77777777" w:rsidR="00272865" w:rsidRDefault="00833BF7">
      <w:pPr>
        <w:pStyle w:val="Corpodetexto"/>
      </w:pPr>
      <w:r>
        <w:lastRenderedPageBreak/>
        <w:t>Quem cuida de um pedaço empurra o problema para o outro. Foi por isso que fui atrá</w:t>
      </w:r>
      <w:r>
        <w:t>s de agronomia, de contabilidade, de comércio exterior. Não para colecionar diploma. Para não precisar terceirizar a parte que importa.</w:t>
      </w:r>
    </w:p>
    <w:p w14:paraId="3CE03CBC" w14:textId="77777777" w:rsidR="00272865" w:rsidRDefault="00833BF7">
      <w:pPr>
        <w:pStyle w:val="Textoembloco"/>
      </w:pPr>
      <w:r>
        <w:t>⚠</w:t>
      </w:r>
      <w:r>
        <w:t>️</w:t>
      </w:r>
      <w:r>
        <w:t xml:space="preserve"> </w:t>
      </w:r>
      <w:r>
        <w:rPr>
          <w:b/>
          <w:bCs/>
        </w:rPr>
        <w:t>AJUSTAR:</w:t>
      </w:r>
      <w:r>
        <w:t xml:space="preserve"> escrever aqui a formação com precisão — o que é concluído e o que é em curso. O site atual diz “cursando” e </w:t>
      </w:r>
      <w:r>
        <w:t>o resumo que aparece no Google diz “formação em”. Padronize. Num trabalho que vende competência técnica, essa incoerência é o tipo de coisa que alguém usa contra você.</w:t>
      </w:r>
    </w:p>
    <w:p w14:paraId="0186CD92" w14:textId="77777777" w:rsidR="00272865" w:rsidRDefault="00833BF7">
      <w:r>
        <w:pict w14:anchorId="2A6EA43B">
          <v:rect id="_x0000_i1033" style="width:0;height:1.5pt" o:hralign="center" o:hrstd="t" o:hr="t"/>
        </w:pict>
      </w:r>
    </w:p>
    <w:p w14:paraId="2B890247" w14:textId="77777777" w:rsidR="00272865" w:rsidRDefault="00833BF7">
      <w:pPr>
        <w:pStyle w:val="Ttulo2"/>
      </w:pPr>
      <w:bookmarkStart w:id="26" w:name="como-eu-atendo."/>
      <w:bookmarkStart w:id="27" w:name="_Toc234847458"/>
      <w:bookmarkEnd w:id="24"/>
      <w:r>
        <w:t>Como eu atendo.</w:t>
      </w:r>
      <w:bookmarkEnd w:id="27"/>
    </w:p>
    <w:p w14:paraId="42292606" w14:textId="77777777" w:rsidR="00272865" w:rsidRDefault="00833BF7">
      <w:pPr>
        <w:pStyle w:val="FirstParagraph"/>
      </w:pPr>
      <w:r>
        <w:t>Sou direta. Digo o problema antes de dizer a solução, e digo o preço d</w:t>
      </w:r>
      <w:r>
        <w:t>a inércia antes de dizer o meu.</w:t>
      </w:r>
    </w:p>
    <w:p w14:paraId="3FA49D6B" w14:textId="77777777" w:rsidR="00272865" w:rsidRDefault="00833BF7">
      <w:pPr>
        <w:pStyle w:val="Corpodetexto"/>
      </w:pPr>
      <w:r>
        <w:t>Não prometo resultado. Nenhum advogado sério promete.</w:t>
      </w:r>
    </w:p>
    <w:p w14:paraId="2937DCF3" w14:textId="77777777" w:rsidR="00272865" w:rsidRDefault="00833BF7">
      <w:pPr>
        <w:pStyle w:val="Corpodetexto"/>
      </w:pPr>
      <w:r>
        <w:t>O que eu garanto é método: você vai saber exatamente em que pé está a sua terra, o que está exposto e em que ordem se resolve.</w:t>
      </w:r>
    </w:p>
    <w:p w14:paraId="5F243044" w14:textId="77777777" w:rsidR="00272865" w:rsidRDefault="00833BF7">
      <w:pPr>
        <w:pStyle w:val="Corpodetexto"/>
      </w:pPr>
      <w:r>
        <w:t>O resto é trabalho.</w:t>
      </w:r>
    </w:p>
    <w:p w14:paraId="0A5C8051" w14:textId="77777777" w:rsidR="00272865" w:rsidRDefault="00833BF7">
      <w:r>
        <w:pict w14:anchorId="719F3ADB">
          <v:rect id="_x0000_i1034" style="width:0;height:1.5pt" o:hralign="center" o:hrstd="t" o:hr="t"/>
        </w:pict>
      </w:r>
    </w:p>
    <w:p w14:paraId="19B34E36" w14:textId="77777777" w:rsidR="00272865" w:rsidRDefault="00833BF7">
      <w:pPr>
        <w:pStyle w:val="Ttulo2"/>
      </w:pPr>
      <w:bookmarkStart w:id="28" w:name="cada-fase-cobrou-o-seu-preço."/>
      <w:bookmarkStart w:id="29" w:name="_Toc234847459"/>
      <w:bookmarkEnd w:id="26"/>
      <w:r>
        <w:t>Cada fase cobrou o seu preço.</w:t>
      </w:r>
      <w:bookmarkEnd w:id="29"/>
    </w:p>
    <w:p w14:paraId="0ECC3C98" w14:textId="77777777" w:rsidR="00272865" w:rsidRDefault="00833BF7">
      <w:pPr>
        <w:pStyle w:val="FirstParagraph"/>
      </w:pPr>
      <w:r>
        <w:t>Não cheguei aqui por atalho. Não tinha nome, não tinha herança, não tinha escritório de família me esperando.</w:t>
      </w:r>
    </w:p>
    <w:p w14:paraId="4C3D57ED" w14:textId="77777777" w:rsidR="00272865" w:rsidRDefault="00833BF7">
      <w:pPr>
        <w:pStyle w:val="Corpodetexto"/>
      </w:pPr>
      <w:r>
        <w:t>Tinha o que dava: estudo. Estudei quando ninguém estava olhando e continuei estudando depois que já podia ter parado</w:t>
      </w:r>
      <w:r>
        <w:t>. Cada porta que abriu, abriu porque eu sabia mais do que se esperava de mim.</w:t>
      </w:r>
    </w:p>
    <w:p w14:paraId="68630E97" w14:textId="77777777" w:rsidR="00272865" w:rsidRDefault="00833BF7">
      <w:pPr>
        <w:pStyle w:val="Corpodetexto"/>
      </w:pPr>
      <w:r>
        <w:t>Provação eu conheço. Passei por todas, uma de cada vez, sem pular nenhuma.</w:t>
      </w:r>
    </w:p>
    <w:p w14:paraId="3B339B7C" w14:textId="77777777" w:rsidR="00272865" w:rsidRDefault="00833BF7">
      <w:pPr>
        <w:pStyle w:val="Corpodetexto"/>
      </w:pPr>
      <w:r>
        <w:t>Estudo, trabalho e fé. Nunca contei com sorte.</w:t>
      </w:r>
    </w:p>
    <w:p w14:paraId="45E0BBB7" w14:textId="224B7AF4" w:rsidR="00272865" w:rsidRDefault="00833BF7">
      <w:pPr>
        <w:pStyle w:val="Corpodetexto"/>
      </w:pPr>
      <w:r>
        <w:t>É por isso que eu sei o que é começar de baixo — e é por</w:t>
      </w:r>
      <w:r>
        <w:t xml:space="preserve"> isso que eu levo a sério a terra de quem me procura. Ela também custou</w:t>
      </w:r>
      <w:r w:rsidR="00CB74B0">
        <w:t>, uma vida toda pra existir.</w:t>
      </w:r>
    </w:p>
    <w:p w14:paraId="598E22E3" w14:textId="77777777" w:rsidR="00272865" w:rsidRDefault="00833BF7">
      <w:pPr>
        <w:pStyle w:val="Corpodetexto"/>
      </w:pPr>
      <w:r>
        <w:rPr>
          <w:rStyle w:val="VerbatimChar"/>
        </w:rPr>
        <w:t>[Falar comigo]</w:t>
      </w:r>
    </w:p>
    <w:p w14:paraId="3CDD3C47" w14:textId="77777777" w:rsidR="00272865" w:rsidRDefault="00833BF7">
      <w:pPr>
        <w:pStyle w:val="Ttulo2"/>
      </w:pPr>
      <w:bookmarkStart w:id="30" w:name="como-eu-trabalho-1"/>
      <w:bookmarkStart w:id="31" w:name="_Toc234847460"/>
      <w:bookmarkEnd w:id="28"/>
      <w:r>
        <w:t>COMO EU TRABALHO</w:t>
      </w:r>
      <w:bookmarkEnd w:id="31"/>
    </w:p>
    <w:p w14:paraId="0E5E3328" w14:textId="77777777" w:rsidR="00272865" w:rsidRDefault="00833BF7">
      <w:pPr>
        <w:pStyle w:val="Ttulo1"/>
      </w:pPr>
      <w:bookmarkStart w:id="32" w:name="diagnóstico-primeiro.-sempre."/>
      <w:bookmarkStart w:id="33" w:name="_Toc234847461"/>
      <w:bookmarkEnd w:id="30"/>
      <w:bookmarkEnd w:id="23"/>
      <w:r>
        <w:t>Diagnóstico primeiro. Sempre.</w:t>
      </w:r>
      <w:bookmarkEnd w:id="33"/>
    </w:p>
    <w:p w14:paraId="4EDD4452" w14:textId="77777777" w:rsidR="00272865" w:rsidRDefault="00833BF7">
      <w:pPr>
        <w:pStyle w:val="FirstParagraph"/>
      </w:pPr>
      <w:r>
        <w:t>Ninguém opera sem exame.</w:t>
      </w:r>
    </w:p>
    <w:p w14:paraId="1992DFDF" w14:textId="77777777" w:rsidR="00272865" w:rsidRDefault="00833BF7">
      <w:pPr>
        <w:pStyle w:val="Ttulo2"/>
      </w:pPr>
      <w:bookmarkStart w:id="34" w:name="levantamento"/>
      <w:bookmarkStart w:id="35" w:name="_Toc234847462"/>
      <w:r>
        <w:lastRenderedPageBreak/>
        <w:t>1. Levantamento</w:t>
      </w:r>
      <w:bookmarkEnd w:id="35"/>
    </w:p>
    <w:p w14:paraId="32A33EEF" w14:textId="77777777" w:rsidR="00272865" w:rsidRDefault="00833BF7">
      <w:pPr>
        <w:pStyle w:val="FirstParagraph"/>
      </w:pPr>
      <w:r>
        <w:t>Matrícula, CAR, ITR, CCIR, ADA, SIGEF, contratos, licenças, autuações, espólio. Papel por papel. Confrontado com o que existe no chão.</w:t>
      </w:r>
    </w:p>
    <w:p w14:paraId="3BB23742" w14:textId="77777777" w:rsidR="00272865" w:rsidRDefault="00833BF7">
      <w:pPr>
        <w:pStyle w:val="Ttulo2"/>
      </w:pPr>
      <w:bookmarkStart w:id="36" w:name="diagnóstico"/>
      <w:bookmarkStart w:id="37" w:name="_Toc234847463"/>
      <w:bookmarkEnd w:id="34"/>
      <w:r>
        <w:t>2. Diagnóstico</w:t>
      </w:r>
      <w:bookmarkEnd w:id="37"/>
    </w:p>
    <w:p w14:paraId="3EFEB00D" w14:textId="77777777" w:rsidR="00272865" w:rsidRDefault="00833BF7">
      <w:pPr>
        <w:pStyle w:val="FirstParagraph"/>
      </w:pPr>
      <w:r>
        <w:t>O que está irregular. O que está exposto. O que já é passivo. Em relatório, escrito, com o risco de cada p</w:t>
      </w:r>
      <w:r>
        <w:t>onto.</w:t>
      </w:r>
    </w:p>
    <w:p w14:paraId="4BB4AABA" w14:textId="77777777" w:rsidR="00272865" w:rsidRDefault="00833BF7">
      <w:pPr>
        <w:pStyle w:val="Ttulo2"/>
      </w:pPr>
      <w:bookmarkStart w:id="38" w:name="prioridade"/>
      <w:bookmarkStart w:id="39" w:name="_Toc234847464"/>
      <w:bookmarkEnd w:id="36"/>
      <w:r>
        <w:t>3. Prioridade</w:t>
      </w:r>
      <w:bookmarkEnd w:id="39"/>
    </w:p>
    <w:p w14:paraId="6D0690C3" w14:textId="77777777" w:rsidR="00272865" w:rsidRDefault="00833BF7">
      <w:pPr>
        <w:pStyle w:val="FirstParagraph"/>
      </w:pPr>
      <w:r>
        <w:t>O que trava crédito. O que trava venda. O que trava sucessão. O que pode virar multa amanhã.</w:t>
      </w:r>
    </w:p>
    <w:p w14:paraId="2FEC77F6" w14:textId="77777777" w:rsidR="00272865" w:rsidRDefault="00833BF7">
      <w:pPr>
        <w:pStyle w:val="Corpodetexto"/>
      </w:pPr>
      <w:r>
        <w:t>Nessa ordem.</w:t>
      </w:r>
    </w:p>
    <w:p w14:paraId="1DC2DA3B" w14:textId="77777777" w:rsidR="00272865" w:rsidRDefault="00833BF7">
      <w:pPr>
        <w:pStyle w:val="Ttulo2"/>
      </w:pPr>
      <w:bookmarkStart w:id="40" w:name="execução"/>
      <w:bookmarkStart w:id="41" w:name="_Toc234847465"/>
      <w:bookmarkEnd w:id="38"/>
      <w:r>
        <w:t>4. Execução</w:t>
      </w:r>
      <w:bookmarkEnd w:id="41"/>
    </w:p>
    <w:p w14:paraId="573AD64F" w14:textId="77777777" w:rsidR="00272865" w:rsidRDefault="00833BF7">
      <w:pPr>
        <w:pStyle w:val="FirstParagraph"/>
      </w:pPr>
      <w:r>
        <w:t>Cartório, órgão ambiental, Receita, prefeitura, judiciário. Eu conduzo. Você acompanha e decide.</w:t>
      </w:r>
    </w:p>
    <w:p w14:paraId="073C7C7B" w14:textId="77777777" w:rsidR="00272865" w:rsidRDefault="00833BF7">
      <w:pPr>
        <w:pStyle w:val="Ttulo2"/>
      </w:pPr>
      <w:bookmarkStart w:id="42" w:name="prevenção"/>
      <w:bookmarkStart w:id="43" w:name="_Toc234847466"/>
      <w:bookmarkEnd w:id="40"/>
      <w:r>
        <w:t>5. Prevenção</w:t>
      </w:r>
      <w:bookmarkEnd w:id="43"/>
    </w:p>
    <w:p w14:paraId="36801DC0" w14:textId="77777777" w:rsidR="00272865" w:rsidRDefault="00833BF7">
      <w:pPr>
        <w:pStyle w:val="FirstParagraph"/>
      </w:pPr>
      <w:r>
        <w:t>Terra re</w:t>
      </w:r>
      <w:r>
        <w:t>gular não é estado permanente. É manutenção.</w:t>
      </w:r>
    </w:p>
    <w:p w14:paraId="6C0228E3" w14:textId="77777777" w:rsidR="00272865" w:rsidRDefault="00833BF7">
      <w:r>
        <w:pict w14:anchorId="04A1D215">
          <v:rect id="_x0000_i1035" style="width:0;height:1.5pt" o:hralign="center" o:hrstd="t" o:hr="t"/>
        </w:pict>
      </w:r>
    </w:p>
    <w:p w14:paraId="29E77A03" w14:textId="77777777" w:rsidR="00272865" w:rsidRDefault="00833BF7">
      <w:pPr>
        <w:pStyle w:val="FirstParagraph"/>
      </w:pPr>
      <w:r>
        <w:rPr>
          <w:b/>
          <w:bCs/>
        </w:rPr>
        <w:t>Uma observação.</w:t>
      </w:r>
      <w:r>
        <w:t xml:space="preserve"> Diagnóstico não é orçamento disfarçado. É trabalho técnico e é cobrado como tal. Quem quer só saber se “tem problema” — tem. Todo mundo tem. A pergunta certa é qual, quanto custa e o que arrebe</w:t>
      </w:r>
      <w:r>
        <w:t>nta primeiro.</w:t>
      </w:r>
    </w:p>
    <w:p w14:paraId="30408E25" w14:textId="77777777" w:rsidR="00272865" w:rsidRDefault="00833BF7">
      <w:pPr>
        <w:pStyle w:val="Corpodetexto"/>
      </w:pPr>
      <w:r>
        <w:rPr>
          <w:rStyle w:val="VerbatimChar"/>
        </w:rPr>
        <w:t>[Falar comigo]</w:t>
      </w:r>
    </w:p>
    <w:p w14:paraId="3799FF1A" w14:textId="77777777" w:rsidR="00272865" w:rsidRDefault="00833BF7">
      <w:pPr>
        <w:pStyle w:val="Ttulo2"/>
      </w:pPr>
      <w:bookmarkStart w:id="44" w:name="o-que-eu-faço"/>
      <w:bookmarkStart w:id="45" w:name="_Toc234847467"/>
      <w:bookmarkEnd w:id="42"/>
      <w:r>
        <w:t>O QUE EU FAÇO</w:t>
      </w:r>
      <w:bookmarkEnd w:id="45"/>
    </w:p>
    <w:p w14:paraId="29DC643C" w14:textId="77777777" w:rsidR="00272865" w:rsidRDefault="00833BF7">
      <w:pPr>
        <w:pStyle w:val="FirstParagraph"/>
      </w:pPr>
      <w:r>
        <w:rPr>
          <w:i/>
          <w:iCs/>
        </w:rPr>
        <w:t>(cada bloco vira uma página própria — é o que ranqueia no Google)</w:t>
      </w:r>
    </w:p>
    <w:p w14:paraId="06FE18D5" w14:textId="77777777" w:rsidR="00272865" w:rsidRDefault="00833BF7">
      <w:pPr>
        <w:pStyle w:val="Ttulo3"/>
      </w:pPr>
      <w:bookmarkStart w:id="46" w:name="regularização-fundiária-e-imobiliária"/>
      <w:r>
        <w:t>Regularização fundiária e imobiliária</w:t>
      </w:r>
    </w:p>
    <w:p w14:paraId="5D0B5E59" w14:textId="77777777" w:rsidR="00272865" w:rsidRDefault="00833BF7">
      <w:pPr>
        <w:pStyle w:val="FirstParagraph"/>
      </w:pPr>
      <w:r>
        <w:t>A terra é sua. O papel diz outra coisa. Georreferenciamento, certificação, retificação de área, desmembrament</w:t>
      </w:r>
      <w:r>
        <w:t>o, sobreposição, matrícula sem correspondência com o campo.</w:t>
      </w:r>
    </w:p>
    <w:p w14:paraId="182F544D" w14:textId="77777777" w:rsidR="00272865" w:rsidRDefault="00833BF7">
      <w:pPr>
        <w:pStyle w:val="Ttulo3"/>
      </w:pPr>
      <w:bookmarkStart w:id="47" w:name="inventário-e-sucessão-rural"/>
      <w:bookmarkEnd w:id="46"/>
      <w:r>
        <w:t>Inventário e sucessão rural</w:t>
      </w:r>
    </w:p>
    <w:p w14:paraId="6AC1CAE3" w14:textId="77777777" w:rsidR="00272865" w:rsidRDefault="00833BF7">
      <w:pPr>
        <w:pStyle w:val="FirstParagraph"/>
      </w:pPr>
      <w:r>
        <w:t xml:space="preserve">Terra em espólio não se financia, não se vende e não se arrenda direito. Inventário, partilha, holding familiar, planejamento sucessório feito enquanto a família ainda </w:t>
      </w:r>
      <w:r>
        <w:t>se fala.</w:t>
      </w:r>
    </w:p>
    <w:p w14:paraId="27915A28" w14:textId="77777777" w:rsidR="00272865" w:rsidRDefault="00833BF7">
      <w:pPr>
        <w:pStyle w:val="Ttulo3"/>
      </w:pPr>
      <w:bookmarkStart w:id="48" w:name="contratos-agrários"/>
      <w:bookmarkEnd w:id="47"/>
      <w:r>
        <w:lastRenderedPageBreak/>
        <w:t>Contratos agrários</w:t>
      </w:r>
    </w:p>
    <w:p w14:paraId="0E3C7565" w14:textId="77777777" w:rsidR="00272865" w:rsidRDefault="00833BF7">
      <w:pPr>
        <w:pStyle w:val="FirstParagraph"/>
      </w:pPr>
      <w:r>
        <w:t>Arrendamento, parceria, compra e venda, permuta, comodato, servidão. Contrato bom é o que funciona quando a relação azeda.</w:t>
      </w:r>
    </w:p>
    <w:p w14:paraId="40705465" w14:textId="77777777" w:rsidR="00272865" w:rsidRDefault="00833BF7">
      <w:pPr>
        <w:pStyle w:val="Ttulo3"/>
      </w:pPr>
      <w:bookmarkStart w:id="49" w:name="direito-ambiental-rural"/>
      <w:bookmarkEnd w:id="48"/>
      <w:r>
        <w:t>Direito ambiental rural</w:t>
      </w:r>
    </w:p>
    <w:p w14:paraId="30628314" w14:textId="77777777" w:rsidR="00272865" w:rsidRDefault="00833BF7">
      <w:pPr>
        <w:pStyle w:val="FirstParagraph"/>
      </w:pPr>
      <w:r>
        <w:t>CAR, Reserva Legal, APP, licenciamento, compensação, autuação, embargo, ação civi</w:t>
      </w:r>
      <w:r>
        <w:t>l pública. Regularizar antes é caro. Depois é mais.</w:t>
      </w:r>
    </w:p>
    <w:p w14:paraId="4E4B6EAE" w14:textId="77777777" w:rsidR="00272865" w:rsidRDefault="00833BF7">
      <w:pPr>
        <w:pStyle w:val="Ttulo3"/>
      </w:pPr>
      <w:bookmarkStart w:id="50" w:name="tributário-e-contábil-rural"/>
      <w:bookmarkEnd w:id="49"/>
      <w:r>
        <w:t>Tributário e contábil rural</w:t>
      </w:r>
    </w:p>
    <w:p w14:paraId="3EE1EFF0" w14:textId="77777777" w:rsidR="00272865" w:rsidRDefault="00833BF7">
      <w:pPr>
        <w:pStyle w:val="FirstParagraph"/>
      </w:pPr>
      <w:r>
        <w:t>ITR, CCIR, Livro Caixa, apuração, estruturação patrimonial. ITR declarado no chute é passivo com juros.</w:t>
      </w:r>
    </w:p>
    <w:p w14:paraId="7CBEA526" w14:textId="77777777" w:rsidR="00272865" w:rsidRDefault="00833BF7">
      <w:pPr>
        <w:pStyle w:val="Ttulo3"/>
      </w:pPr>
      <w:bookmarkStart w:id="51" w:name="empresarial-do-agronegócio"/>
      <w:bookmarkEnd w:id="50"/>
      <w:r>
        <w:t>Empresarial do agronegócio</w:t>
      </w:r>
    </w:p>
    <w:p w14:paraId="38D29047" w14:textId="77777777" w:rsidR="00272865" w:rsidRDefault="00833BF7">
      <w:pPr>
        <w:pStyle w:val="FirstParagraph"/>
      </w:pPr>
      <w:r>
        <w:t>Sociedade rural, holding, reorganização socie</w:t>
      </w:r>
      <w:r>
        <w:t>tária, sucessão empresarial.</w:t>
      </w:r>
    </w:p>
    <w:p w14:paraId="00F5B5CF" w14:textId="77777777" w:rsidR="00272865" w:rsidRDefault="00833BF7">
      <w:pPr>
        <w:pStyle w:val="Ttulo3"/>
      </w:pPr>
      <w:bookmarkStart w:id="52" w:name="due-diligence-rural"/>
      <w:bookmarkEnd w:id="51"/>
      <w:r>
        <w:t>Due diligence rural</w:t>
      </w:r>
    </w:p>
    <w:p w14:paraId="6D4C7AA6" w14:textId="77777777" w:rsidR="00272865" w:rsidRDefault="00833BF7">
      <w:pPr>
        <w:pStyle w:val="FirstParagraph"/>
      </w:pPr>
      <w:r>
        <w:t>Antes de comprar, alguém tem que abrir a matrícula, o CAR, os débitos e os processos. Melhor eu do que o juiz depois.</w:t>
      </w:r>
    </w:p>
    <w:p w14:paraId="2A0A11D7" w14:textId="77777777" w:rsidR="00272865" w:rsidRDefault="00833BF7">
      <w:pPr>
        <w:pStyle w:val="Ttulo3"/>
      </w:pPr>
      <w:bookmarkStart w:id="53" w:name="conflitos-possessórios-e-fundiários"/>
      <w:bookmarkEnd w:id="52"/>
      <w:r>
        <w:t>Conflitos possessórios e fundiários</w:t>
      </w:r>
    </w:p>
    <w:p w14:paraId="5F5B3AE6" w14:textId="77777777" w:rsidR="00272865" w:rsidRDefault="00833BF7">
      <w:pPr>
        <w:pStyle w:val="FirstParagraph"/>
      </w:pPr>
      <w:r>
        <w:t>Posse, usucapião, reintegração, imissão, adjudicação compulsória.</w:t>
      </w:r>
    </w:p>
    <w:p w14:paraId="49EF6292" w14:textId="77777777" w:rsidR="00272865" w:rsidRDefault="00833BF7">
      <w:pPr>
        <w:pStyle w:val="Ttulo3"/>
      </w:pPr>
      <w:bookmarkStart w:id="54" w:name="relações-de-trabalho-no-campo"/>
      <w:bookmarkEnd w:id="53"/>
      <w:r>
        <w:t>Relações de trabalho no campo</w:t>
      </w:r>
    </w:p>
    <w:p w14:paraId="7FA54CC8" w14:textId="77777777" w:rsidR="00272865" w:rsidRDefault="00833BF7">
      <w:pPr>
        <w:pStyle w:val="FirstParagraph"/>
      </w:pPr>
      <w:r>
        <w:t>Prevenção. Autuação e reclamatória custam mais que assessoria.</w:t>
      </w:r>
    </w:p>
    <w:p w14:paraId="037F9B62" w14:textId="77777777" w:rsidR="00272865" w:rsidRDefault="00833BF7">
      <w:pPr>
        <w:pStyle w:val="Ttulo3"/>
      </w:pPr>
      <w:bookmarkStart w:id="55" w:name="conformidade-para-exportação-eudr"/>
      <w:bookmarkEnd w:id="54"/>
      <w:r>
        <w:t>Conformidade para exportação — EUDR</w:t>
      </w:r>
    </w:p>
    <w:p w14:paraId="5178A27E" w14:textId="77777777" w:rsidR="00272865" w:rsidRDefault="00833BF7">
      <w:pPr>
        <w:pStyle w:val="FirstParagraph"/>
      </w:pPr>
      <w:r>
        <w:t>A Europa não aceita produto de área aberta depois de 31/12/2020. Nem com autorização brasileira. Nem com CAR em dia. Nem com tudo certo aqui. Quem exporta soja, café, carne, madeira, cacau ou borracha vai ter que provar a origem — com geolocalização, image</w:t>
      </w:r>
      <w:r>
        <w:t>m de satélite e documento. Os prazos já estão marcados. Quem começar depois não vai ter tempo.</w:t>
      </w:r>
    </w:p>
    <w:p w14:paraId="1BFE95D7" w14:textId="77777777" w:rsidR="00272865" w:rsidRDefault="00833BF7">
      <w:pPr>
        <w:pStyle w:val="Ttulo3"/>
      </w:pPr>
      <w:bookmarkStart w:id="56" w:name="municípios"/>
      <w:bookmarkEnd w:id="55"/>
      <w:r>
        <w:t>Municípios</w:t>
      </w:r>
    </w:p>
    <w:p w14:paraId="10C71952" w14:textId="77777777" w:rsidR="00272865" w:rsidRDefault="00833BF7">
      <w:pPr>
        <w:pStyle w:val="FirstParagraph"/>
      </w:pPr>
      <w:r>
        <w:t>Regularização fundiária urbana e rural, licenciamento, imóveis públicos, desapropriação e servidão, contratos administrativos, conflitos fundiários.</w:t>
      </w:r>
    </w:p>
    <w:p w14:paraId="41232BD1" w14:textId="77777777" w:rsidR="00272865" w:rsidRDefault="00833BF7">
      <w:pPr>
        <w:pStyle w:val="Corpodetexto"/>
      </w:pPr>
      <w:r>
        <w:rPr>
          <w:rStyle w:val="VerbatimChar"/>
        </w:rPr>
        <w:t>[</w:t>
      </w:r>
      <w:r>
        <w:rPr>
          <w:rStyle w:val="VerbatimChar"/>
        </w:rPr>
        <w:t>Falar comigo]</w:t>
      </w:r>
    </w:p>
    <w:p w14:paraId="7D54C045" w14:textId="77777777" w:rsidR="00272865" w:rsidRDefault="00833BF7">
      <w:pPr>
        <w:pStyle w:val="Ttulo2"/>
      </w:pPr>
      <w:bookmarkStart w:id="57" w:name="soluções"/>
      <w:bookmarkStart w:id="58" w:name="_Toc234847468"/>
      <w:bookmarkEnd w:id="56"/>
      <w:bookmarkEnd w:id="44"/>
      <w:r>
        <w:lastRenderedPageBreak/>
        <w:t>SOLUÇÕES</w:t>
      </w:r>
      <w:bookmarkEnd w:id="58"/>
    </w:p>
    <w:p w14:paraId="376124FB" w14:textId="77777777" w:rsidR="00272865" w:rsidRDefault="00833BF7">
      <w:pPr>
        <w:pStyle w:val="Ttulo1"/>
      </w:pPr>
      <w:bookmarkStart w:id="59" w:name="X1334b8203f57a61635407c6147e33e49c22046b"/>
      <w:bookmarkStart w:id="60" w:name="_Toc234847469"/>
      <w:bookmarkEnd w:id="57"/>
      <w:bookmarkEnd w:id="32"/>
      <w:r>
        <w:t>Ninguém me procura pedindo “direito agrário”.</w:t>
      </w:r>
      <w:bookmarkEnd w:id="60"/>
    </w:p>
    <w:p w14:paraId="24D48C39" w14:textId="77777777" w:rsidR="00272865" w:rsidRDefault="00833BF7">
      <w:pPr>
        <w:pStyle w:val="FirstParagraph"/>
      </w:pPr>
      <w:r>
        <w:t>Me procuram porque a venda travou. Porque o banco negou. Porque o irmão não assina. Porque chegou multa.</w:t>
      </w:r>
    </w:p>
    <w:p w14:paraId="091434C9" w14:textId="77777777" w:rsidR="00272865" w:rsidRDefault="00833BF7">
      <w:pPr>
        <w:pStyle w:val="Corpodetexto"/>
      </w:pPr>
      <w:r>
        <w:t>O nome jurídico do problema é meu. O problema é seu.</w:t>
      </w:r>
    </w:p>
    <w:p w14:paraId="6739C0D5" w14:textId="77777777" w:rsidR="00272865" w:rsidRDefault="00833BF7">
      <w:r>
        <w:pict w14:anchorId="4F05201B">
          <v:rect id="_x0000_i1036" style="width:0;height:1.5pt" o:hralign="center" o:hrstd="t" o:hr="t"/>
        </w:pict>
      </w:r>
    </w:p>
    <w:p w14:paraId="2DA7A5F7" w14:textId="77777777" w:rsidR="00272865" w:rsidRDefault="00833BF7">
      <w:pPr>
        <w:pStyle w:val="Ttulo3"/>
      </w:pPr>
      <w:bookmarkStart w:id="61" w:name="diagnóstico-da-propriedade"/>
      <w:r>
        <w:t>Diagnóstico da propriedade</w:t>
      </w:r>
    </w:p>
    <w:p w14:paraId="1396AE81" w14:textId="77777777" w:rsidR="00272865" w:rsidRDefault="00833BF7">
      <w:pPr>
        <w:pStyle w:val="FirstParagraph"/>
      </w:pPr>
      <w:r>
        <w:t xml:space="preserve">Levantamento completo: matrícula, CAR, ITR, CCIR, contratos, licenças, débitos, processos, espólio. Confrontado com o que existe no chão. No fim, você tem um relatório dizendo o que está errado, quanto isso te expõe e o que arrebenta primeiro. </w:t>
      </w:r>
      <w:r>
        <w:rPr>
          <w:b/>
          <w:bCs/>
        </w:rPr>
        <w:t>É por onde t</w:t>
      </w:r>
      <w:r>
        <w:rPr>
          <w:b/>
          <w:bCs/>
        </w:rPr>
        <w:t>udo começa.</w:t>
      </w:r>
    </w:p>
    <w:p w14:paraId="16B14011" w14:textId="77777777" w:rsidR="00272865" w:rsidRDefault="00833BF7">
      <w:pPr>
        <w:pStyle w:val="Ttulo3"/>
      </w:pPr>
      <w:bookmarkStart w:id="62" w:name="regularização-documental-do-imóvel-rural"/>
      <w:bookmarkEnd w:id="61"/>
      <w:r>
        <w:t>Regularização documental do imóvel rural</w:t>
      </w:r>
    </w:p>
    <w:p w14:paraId="28F37E4E" w14:textId="77777777" w:rsidR="00272865" w:rsidRDefault="00833BF7">
      <w:pPr>
        <w:pStyle w:val="FirstParagraph"/>
      </w:pPr>
      <w:r>
        <w:t>A terra é sua, o papel diz outra coisa. Georreferenciamento, retificação, desmembramento, sobreposição, área que nunca bateu.</w:t>
      </w:r>
    </w:p>
    <w:p w14:paraId="20413DAC" w14:textId="77777777" w:rsidR="00272865" w:rsidRDefault="00833BF7">
      <w:pPr>
        <w:pStyle w:val="Ttulo3"/>
      </w:pPr>
      <w:bookmarkStart w:id="63" w:name="organização-patrimonial"/>
      <w:bookmarkEnd w:id="62"/>
      <w:r>
        <w:t>Organização patrimonial</w:t>
      </w:r>
    </w:p>
    <w:p w14:paraId="01E79FF8" w14:textId="77777777" w:rsidR="00272865" w:rsidRDefault="00833BF7">
      <w:pPr>
        <w:pStyle w:val="FirstParagraph"/>
      </w:pPr>
      <w:r>
        <w:t>Terra no nome errado, no CPF errado, na estrutura err</w:t>
      </w:r>
      <w:r>
        <w:t>ada. Custa imposto, custa crédito e custa herança.</w:t>
      </w:r>
    </w:p>
    <w:p w14:paraId="2DF08E37" w14:textId="77777777" w:rsidR="00272865" w:rsidRDefault="00833BF7">
      <w:pPr>
        <w:pStyle w:val="Ttulo3"/>
      </w:pPr>
      <w:bookmarkStart w:id="64" w:name="planejamento-sucessório"/>
      <w:bookmarkEnd w:id="63"/>
      <w:r>
        <w:t>Planejamento sucessório</w:t>
      </w:r>
    </w:p>
    <w:p w14:paraId="008C9267" w14:textId="77777777" w:rsidR="00272865" w:rsidRDefault="00833BF7">
      <w:pPr>
        <w:pStyle w:val="FirstParagraph"/>
      </w:pPr>
      <w:r>
        <w:t>Feito enquanto a família ainda conversa. Depois do enterro é inventário — e inventário é vinte anos de terra parada.</w:t>
      </w:r>
    </w:p>
    <w:p w14:paraId="2BD9294C" w14:textId="77777777" w:rsidR="00272865" w:rsidRDefault="00833BF7">
      <w:pPr>
        <w:pStyle w:val="Ttulo3"/>
      </w:pPr>
      <w:bookmarkStart w:id="65" w:name="revisão-contratual"/>
      <w:bookmarkEnd w:id="64"/>
      <w:r>
        <w:t>Revisão contratual</w:t>
      </w:r>
    </w:p>
    <w:p w14:paraId="45122512" w14:textId="77777777" w:rsidR="00272865" w:rsidRDefault="00833BF7">
      <w:pPr>
        <w:pStyle w:val="FirstParagraph"/>
      </w:pPr>
      <w:r>
        <w:t>Arrendamento, parceria, comodato, servidão. C</w:t>
      </w:r>
      <w:r>
        <w:t>ontrato bom não é o que agrada. É o que segura quando a relação azeda.</w:t>
      </w:r>
    </w:p>
    <w:p w14:paraId="64250E6C" w14:textId="77777777" w:rsidR="00272865" w:rsidRDefault="00833BF7">
      <w:pPr>
        <w:pStyle w:val="Ttulo3"/>
      </w:pPr>
      <w:bookmarkStart w:id="66" w:name="due-diligence-para-compra-de-terra"/>
      <w:bookmarkEnd w:id="65"/>
      <w:r>
        <w:t>Due diligence para compra de terra</w:t>
      </w:r>
    </w:p>
    <w:p w14:paraId="7CA73686" w14:textId="77777777" w:rsidR="00272865" w:rsidRDefault="00833BF7">
      <w:pPr>
        <w:pStyle w:val="FirstParagraph"/>
      </w:pPr>
      <w:r>
        <w:t>Antes de pagar, alguém tem que abrir a matrícula, o CAR, os débitos e os processos. Melhor eu agora do que o juiz depois.</w:t>
      </w:r>
    </w:p>
    <w:p w14:paraId="35E3A519" w14:textId="77777777" w:rsidR="00272865" w:rsidRDefault="00833BF7">
      <w:pPr>
        <w:pStyle w:val="Ttulo3"/>
      </w:pPr>
      <w:bookmarkStart w:id="67" w:name="regularização-ambiental"/>
      <w:bookmarkEnd w:id="66"/>
      <w:r>
        <w:t>Regularização ambiental</w:t>
      </w:r>
    </w:p>
    <w:p w14:paraId="794171A4" w14:textId="77777777" w:rsidR="00272865" w:rsidRDefault="00833BF7">
      <w:pPr>
        <w:pStyle w:val="FirstParagraph"/>
      </w:pPr>
      <w:r>
        <w:t>CAR, Reserva Legal, APP, licenciamento, compensação. Regularizar antes é caro. Depois é mais.</w:t>
      </w:r>
    </w:p>
    <w:p w14:paraId="5EB19E4E" w14:textId="77777777" w:rsidR="00272865" w:rsidRDefault="00833BF7">
      <w:pPr>
        <w:pStyle w:val="Ttulo3"/>
      </w:pPr>
      <w:bookmarkStart w:id="68" w:name="gestão-preventiva"/>
      <w:bookmarkEnd w:id="67"/>
      <w:r>
        <w:lastRenderedPageBreak/>
        <w:t>Gestão preventiva</w:t>
      </w:r>
    </w:p>
    <w:p w14:paraId="5F130EBE" w14:textId="77777777" w:rsidR="00272865" w:rsidRDefault="00833BF7">
      <w:pPr>
        <w:pStyle w:val="FirstParagraph"/>
      </w:pPr>
      <w:r>
        <w:t xml:space="preserve">Assessoria contínua. A terra fica em ordem e continua em ordem. É a solução mais barata que eu vendo — e a que menos me </w:t>
      </w:r>
      <w:r>
        <w:t>procuram.</w:t>
      </w:r>
    </w:p>
    <w:p w14:paraId="79298B40" w14:textId="77777777" w:rsidR="00272865" w:rsidRDefault="00833BF7">
      <w:pPr>
        <w:pStyle w:val="Ttulo3"/>
      </w:pPr>
      <w:bookmarkStart w:id="69" w:name="defesa-administrativa-e-judicial"/>
      <w:bookmarkEnd w:id="68"/>
      <w:r>
        <w:t>Defesa administrativa e judicial</w:t>
      </w:r>
    </w:p>
    <w:p w14:paraId="49D01C99" w14:textId="77777777" w:rsidR="00272865" w:rsidRDefault="00833BF7">
      <w:pPr>
        <w:pStyle w:val="FirstParagraph"/>
      </w:pPr>
      <w:r>
        <w:t>Autuação, embargo, bloqueio, execução, ação civil pública, posse. Quando já aconteceu, a gente briga.</w:t>
      </w:r>
    </w:p>
    <w:p w14:paraId="4FE5E748" w14:textId="77777777" w:rsidR="00272865" w:rsidRDefault="00833BF7">
      <w:pPr>
        <w:pStyle w:val="Ttulo3"/>
      </w:pPr>
      <w:bookmarkStart w:id="70" w:name="conformidade-para-exportação-eudr-1"/>
      <w:bookmarkEnd w:id="69"/>
      <w:r>
        <w:t>Conformidade para exportação — EUDR</w:t>
      </w:r>
    </w:p>
    <w:p w14:paraId="41E69CDB" w14:textId="77777777" w:rsidR="00272865" w:rsidRDefault="00833BF7">
      <w:pPr>
        <w:pStyle w:val="FirstParagraph"/>
      </w:pPr>
      <w:r>
        <w:t>Prova de origem para quem vende soja, café, carne, madeira, cacau ou borrac</w:t>
      </w:r>
      <w:r>
        <w:t>ha para a Europa. Área aberta depois de 31/12/2020 trava a venda — mesmo com autorização brasileira, mesmo com o CAR em dia. Os prazos já estão marcados. Quem começar tarde não termina.</w:t>
      </w:r>
    </w:p>
    <w:p w14:paraId="471C6662" w14:textId="77777777" w:rsidR="00272865" w:rsidRDefault="00833BF7">
      <w:pPr>
        <w:pStyle w:val="Ttulo3"/>
      </w:pPr>
      <w:bookmarkStart w:id="71" w:name="municípios-1"/>
      <w:bookmarkEnd w:id="70"/>
      <w:r>
        <w:t>Municípios</w:t>
      </w:r>
    </w:p>
    <w:p w14:paraId="27909BDD" w14:textId="77777777" w:rsidR="00272865" w:rsidRDefault="00833BF7">
      <w:pPr>
        <w:pStyle w:val="FirstParagraph"/>
      </w:pPr>
      <w:r>
        <w:t>Regularização fundiária urbana e rural, licenciamento, imóv</w:t>
      </w:r>
      <w:r>
        <w:t>eis públicos, desapropriação e servidão, contratos administrativos, conflitos fundiários.</w:t>
      </w:r>
    </w:p>
    <w:p w14:paraId="71B83417" w14:textId="77777777" w:rsidR="00272865" w:rsidRDefault="00833BF7">
      <w:r>
        <w:pict w14:anchorId="12AD99A8">
          <v:rect id="_x0000_i1037" style="width:0;height:1.5pt" o:hralign="center" o:hrstd="t" o:hr="t"/>
        </w:pict>
      </w:r>
    </w:p>
    <w:p w14:paraId="42B34925" w14:textId="77777777" w:rsidR="00272865" w:rsidRDefault="00833BF7">
      <w:pPr>
        <w:pStyle w:val="Ttulo2"/>
      </w:pPr>
      <w:bookmarkStart w:id="72" w:name="preventivo-custa-menos.-sempre."/>
      <w:bookmarkStart w:id="73" w:name="_Toc234847470"/>
      <w:bookmarkEnd w:id="71"/>
      <w:r>
        <w:t>Preventivo custa menos. Sempre.</w:t>
      </w:r>
      <w:bookmarkEnd w:id="73"/>
    </w:p>
    <w:p w14:paraId="7309F4C5" w14:textId="77777777" w:rsidR="00272865" w:rsidRDefault="00833BF7">
      <w:pPr>
        <w:pStyle w:val="FirstParagraph"/>
      </w:pPr>
      <w:r>
        <w:t xml:space="preserve">Defesa é o meu trabalho mais caro e o menos eficiente. Não porque eu não ganhe — porque a essa altura você já perdeu tempo, crédito </w:t>
      </w:r>
      <w:r>
        <w:t>e sossego.</w:t>
      </w:r>
    </w:p>
    <w:p w14:paraId="60000BB9" w14:textId="77777777" w:rsidR="00272865" w:rsidRDefault="00833BF7">
      <w:pPr>
        <w:pStyle w:val="Corpodetexto"/>
      </w:pPr>
      <w:r>
        <w:t>Me procure antes.</w:t>
      </w:r>
    </w:p>
    <w:p w14:paraId="7CCE903F" w14:textId="77777777" w:rsidR="00272865" w:rsidRDefault="00833BF7">
      <w:pPr>
        <w:pStyle w:val="Corpodetexto"/>
      </w:pPr>
      <w:r>
        <w:rPr>
          <w:rStyle w:val="VerbatimChar"/>
        </w:rPr>
        <w:t>[Falar comigo]</w:t>
      </w:r>
    </w:p>
    <w:p w14:paraId="1B80AB23" w14:textId="77777777" w:rsidR="00272865" w:rsidRDefault="00833BF7">
      <w:pPr>
        <w:pStyle w:val="Ttulo2"/>
      </w:pPr>
      <w:bookmarkStart w:id="74" w:name="blog"/>
      <w:bookmarkStart w:id="75" w:name="_Toc234847471"/>
      <w:bookmarkEnd w:id="72"/>
      <w:r>
        <w:t>BLOG</w:t>
      </w:r>
      <w:bookmarkEnd w:id="75"/>
    </w:p>
    <w:p w14:paraId="32322712" w14:textId="77777777" w:rsidR="00272865" w:rsidRDefault="00833BF7">
      <w:pPr>
        <w:pStyle w:val="Ttulo1"/>
      </w:pPr>
      <w:bookmarkStart w:id="76" w:name="o-que-eu-sei-escrito."/>
      <w:bookmarkStart w:id="77" w:name="_Toc234847472"/>
      <w:bookmarkEnd w:id="74"/>
      <w:bookmarkEnd w:id="59"/>
      <w:r>
        <w:t>O que eu sei, escrito.</w:t>
      </w:r>
      <w:bookmarkEnd w:id="77"/>
    </w:p>
    <w:p w14:paraId="4911B0B6" w14:textId="77777777" w:rsidR="00272865" w:rsidRDefault="00833BF7">
      <w:pPr>
        <w:pStyle w:val="FirstParagraph"/>
      </w:pPr>
      <w:r>
        <w:t>Não posso mostrar caso. Não posso mostrar resultado. A OAB não permite, e faz bem.</w:t>
      </w:r>
    </w:p>
    <w:p w14:paraId="46B5016C" w14:textId="77777777" w:rsidR="00272865" w:rsidRDefault="00833BF7">
      <w:pPr>
        <w:pStyle w:val="Corpodetexto"/>
      </w:pPr>
      <w:r>
        <w:t>Posso mostrar o que eu entendo. É o que tem aqui.</w:t>
      </w:r>
    </w:p>
    <w:p w14:paraId="290454C4" w14:textId="77777777" w:rsidR="00272865" w:rsidRDefault="00833BF7">
      <w:pPr>
        <w:pStyle w:val="Corpodetexto"/>
      </w:pPr>
      <w:r>
        <w:t>Toda semana.</w:t>
      </w:r>
    </w:p>
    <w:p w14:paraId="2634B673" w14:textId="77777777" w:rsidR="00272865" w:rsidRDefault="00833BF7">
      <w:pPr>
        <w:pStyle w:val="Corpodetexto"/>
      </w:pPr>
      <w:r>
        <w:rPr>
          <w:b/>
          <w:bCs/>
        </w:rPr>
        <w:t>Categorias:</w:t>
      </w:r>
      <w:r>
        <w:t xml:space="preserve"> Regularização · Sucessão ·</w:t>
      </w:r>
      <w:r>
        <w:t xml:space="preserve"> Contratos · Ambiental · Tributário · Exportação e EUDR · Municípios</w:t>
      </w:r>
    </w:p>
    <w:p w14:paraId="4F482C0C" w14:textId="77777777" w:rsidR="00272865" w:rsidRDefault="00833BF7">
      <w:pPr>
        <w:pStyle w:val="Ttulo2"/>
      </w:pPr>
      <w:bookmarkStart w:id="78" w:name="contato"/>
      <w:bookmarkStart w:id="79" w:name="_Toc234847473"/>
      <w:r>
        <w:lastRenderedPageBreak/>
        <w:t>CONTATO</w:t>
      </w:r>
      <w:bookmarkEnd w:id="79"/>
    </w:p>
    <w:p w14:paraId="1ECEB322" w14:textId="77777777" w:rsidR="00272865" w:rsidRDefault="00833BF7">
      <w:pPr>
        <w:pStyle w:val="Ttulo1"/>
      </w:pPr>
      <w:bookmarkStart w:id="80" w:name="me-conte-o-caso."/>
      <w:bookmarkStart w:id="81" w:name="_Toc234847474"/>
      <w:bookmarkEnd w:id="78"/>
      <w:bookmarkEnd w:id="76"/>
      <w:r>
        <w:t>Me conte o caso.</w:t>
      </w:r>
      <w:bookmarkEnd w:id="81"/>
    </w:p>
    <w:p w14:paraId="7ABAF2F8" w14:textId="77777777" w:rsidR="00272865" w:rsidRDefault="00833BF7">
      <w:pPr>
        <w:pStyle w:val="FirstParagraph"/>
      </w:pPr>
      <w:r>
        <w:t>Sem rodeio. Quanto mais direto você for, mais rápido eu te digo se dá para resolver — e como.</w:t>
      </w:r>
    </w:p>
    <w:p w14:paraId="71080934" w14:textId="77777777" w:rsidR="00272865" w:rsidRDefault="00833BF7">
      <w:pPr>
        <w:pStyle w:val="Corpodetexto"/>
      </w:pPr>
      <w:r>
        <w:rPr>
          <w:b/>
          <w:bCs/>
        </w:rPr>
        <w:t>Formulário</w:t>
      </w:r>
      <w:r>
        <w:t xml:space="preserve"> Nome* · WhatsApp* · E-mail* · Cidade/Estado Sobre o que é: </w:t>
      </w:r>
      <w:r>
        <w:rPr>
          <w:rStyle w:val="VerbatimChar"/>
        </w:rPr>
        <w:t>Terra e documentação</w:t>
      </w:r>
      <w:r>
        <w:t xml:space="preserve"> · </w:t>
      </w:r>
      <w:r>
        <w:rPr>
          <w:rStyle w:val="VerbatimChar"/>
        </w:rPr>
        <w:t>Herança e sucessão</w:t>
      </w:r>
      <w:r>
        <w:t xml:space="preserve"> · </w:t>
      </w:r>
      <w:r>
        <w:rPr>
          <w:rStyle w:val="VerbatimChar"/>
        </w:rPr>
        <w:t>Contrato</w:t>
      </w:r>
      <w:r>
        <w:t xml:space="preserve"> · </w:t>
      </w:r>
      <w:r>
        <w:rPr>
          <w:rStyle w:val="VerbatimChar"/>
        </w:rPr>
        <w:t>Ambiental</w:t>
      </w:r>
      <w:r>
        <w:t xml:space="preserve"> · </w:t>
      </w:r>
      <w:r>
        <w:rPr>
          <w:rStyle w:val="VerbatimChar"/>
        </w:rPr>
        <w:t>Tributário</w:t>
      </w:r>
      <w:r>
        <w:t xml:space="preserve"> · </w:t>
      </w:r>
      <w:r>
        <w:rPr>
          <w:rStyle w:val="VerbatimChar"/>
        </w:rPr>
        <w:t>Autuação</w:t>
      </w:r>
      <w:r>
        <w:t xml:space="preserve"> · </w:t>
      </w:r>
      <w:r>
        <w:rPr>
          <w:rStyle w:val="VerbatimChar"/>
        </w:rPr>
        <w:t>E</w:t>
      </w:r>
      <w:r>
        <w:rPr>
          <w:rStyle w:val="VerbatimChar"/>
        </w:rPr>
        <w:t>xportação</w:t>
      </w:r>
      <w:r>
        <w:t xml:space="preserve"> · </w:t>
      </w:r>
      <w:r>
        <w:rPr>
          <w:rStyle w:val="VerbatimChar"/>
        </w:rPr>
        <w:t>Município</w:t>
      </w:r>
      <w:r>
        <w:t xml:space="preserve"> · </w:t>
      </w:r>
      <w:r>
        <w:rPr>
          <w:rStyle w:val="VerbatimChar"/>
        </w:rPr>
        <w:t>Outro</w:t>
      </w:r>
      <w:r>
        <w:t xml:space="preserve"> Conte o caso</w:t>
      </w:r>
      <w:r>
        <w:rPr>
          <w:i/>
          <w:iCs/>
        </w:rPr>
        <w:t xml:space="preserve"> ☐ Autorizo o contato conforme a Política de Privacidade.</w:t>
      </w:r>
    </w:p>
    <w:p w14:paraId="5C560C7F" w14:textId="77777777" w:rsidR="00272865" w:rsidRDefault="00833BF7">
      <w:pPr>
        <w:pStyle w:val="Corpodetexto"/>
      </w:pPr>
      <w:r>
        <w:rPr>
          <w:rStyle w:val="VerbatimChar"/>
        </w:rPr>
        <w:t>[Enviar]</w:t>
      </w:r>
    </w:p>
    <w:p w14:paraId="6C2A40AC" w14:textId="29F78A5C" w:rsidR="00272865" w:rsidRDefault="00833BF7">
      <w:pPr>
        <w:pStyle w:val="Corpodetexto"/>
      </w:pPr>
      <w:r>
        <w:rPr>
          <w:b/>
          <w:bCs/>
        </w:rPr>
        <w:t>WhatsApp</w:t>
      </w:r>
      <w:r>
        <w:t xml:space="preserve"> +55 34 9331-1111 Avenida Flamboyant, 45, Sala 02 </w:t>
      </w:r>
      <w:r>
        <w:t xml:space="preserve"> — Vila Olímpica — Uberaba/MG — 38066-030 Atendimento em todo o Brasil.</w:t>
      </w:r>
    </w:p>
    <w:p w14:paraId="2BFFECD7" w14:textId="77777777" w:rsidR="00272865" w:rsidRDefault="00833BF7">
      <w:pPr>
        <w:pStyle w:val="Ttulo2"/>
      </w:pPr>
      <w:bookmarkStart w:id="82" w:name="o-que-sai-do-site-atual"/>
      <w:bookmarkStart w:id="83" w:name="_Toc234847475"/>
      <w:r>
        <w:t>O QUE SAI DO SIT</w:t>
      </w:r>
      <w:r>
        <w:t>E ATUAL</w:t>
      </w:r>
      <w:bookmarkEnd w:id="83"/>
    </w:p>
    <w:p w14:paraId="142DAC61" w14:textId="77777777" w:rsidR="00272865" w:rsidRDefault="00833BF7">
      <w:pPr>
        <w:pStyle w:val="Compact"/>
        <w:numPr>
          <w:ilvl w:val="0"/>
          <w:numId w:val="2"/>
        </w:numPr>
      </w:pPr>
      <w:r>
        <w:rPr>
          <w:b/>
          <w:bCs/>
        </w:rPr>
        <w:t>“Casos Reais”</w:t>
      </w:r>
      <w:r>
        <w:t xml:space="preserve"> — sai. Provimento 205/2021.</w:t>
      </w:r>
    </w:p>
    <w:p w14:paraId="373AC886" w14:textId="77777777" w:rsidR="00272865" w:rsidRDefault="00833BF7">
      <w:pPr>
        <w:pStyle w:val="Compact"/>
        <w:numPr>
          <w:ilvl w:val="0"/>
          <w:numId w:val="2"/>
        </w:numPr>
      </w:pPr>
      <w:r>
        <w:rPr>
          <w:b/>
          <w:bCs/>
        </w:rPr>
        <w:t>“Resultados que fortalecem o campo”</w:t>
      </w:r>
      <w:r>
        <w:t xml:space="preserve"> — sai. É promessa de resultado.</w:t>
      </w:r>
    </w:p>
    <w:p w14:paraId="652B9ADD" w14:textId="77777777" w:rsidR="00272865" w:rsidRDefault="00833BF7">
      <w:pPr>
        <w:pStyle w:val="Compact"/>
        <w:numPr>
          <w:ilvl w:val="0"/>
          <w:numId w:val="2"/>
        </w:numPr>
      </w:pPr>
      <w:r>
        <w:rPr>
          <w:b/>
          <w:bCs/>
        </w:rPr>
        <w:t>“Agende um atendimento”</w:t>
      </w:r>
      <w:r>
        <w:t xml:space="preserve"> — sai. Vira “Me conte o caso”.</w:t>
      </w:r>
    </w:p>
    <w:p w14:paraId="54E0F67D" w14:textId="77777777" w:rsidR="00272865" w:rsidRDefault="00833BF7">
      <w:pPr>
        <w:pStyle w:val="Compact"/>
        <w:numPr>
          <w:ilvl w:val="0"/>
          <w:numId w:val="2"/>
        </w:numPr>
      </w:pPr>
      <w:r>
        <w:rPr>
          <w:b/>
          <w:bCs/>
        </w:rPr>
        <w:t>“resultados reais para quem vive do agro”</w:t>
      </w:r>
      <w:r>
        <w:t xml:space="preserve"> — sai.</w:t>
      </w:r>
    </w:p>
    <w:p w14:paraId="555CE9F5" w14:textId="77777777" w:rsidR="00272865" w:rsidRDefault="00833BF7">
      <w:pPr>
        <w:pStyle w:val="Compact"/>
        <w:numPr>
          <w:ilvl w:val="0"/>
          <w:numId w:val="2"/>
        </w:numPr>
      </w:pPr>
      <w:r>
        <w:rPr>
          <w:b/>
          <w:bCs/>
        </w:rPr>
        <w:t>“humanizada”</w:t>
      </w:r>
      <w:r>
        <w:t xml:space="preserve"> </w:t>
      </w:r>
      <w:r>
        <w:t>— sai. É palavra de folder.</w:t>
      </w:r>
    </w:p>
    <w:p w14:paraId="68883FF5" w14:textId="77777777" w:rsidR="00272865" w:rsidRDefault="00833BF7">
      <w:pPr>
        <w:pStyle w:val="Ttulo2"/>
      </w:pPr>
      <w:bookmarkStart w:id="84" w:name="o-que-entra"/>
      <w:bookmarkStart w:id="85" w:name="_Toc234847476"/>
      <w:bookmarkEnd w:id="82"/>
      <w:r>
        <w:t>O QUE ENTRA</w:t>
      </w:r>
      <w:bookmarkEnd w:id="85"/>
    </w:p>
    <w:p w14:paraId="4E0A7FAE" w14:textId="77777777" w:rsidR="00272865" w:rsidRDefault="00833BF7">
      <w:pPr>
        <w:pStyle w:val="Compact"/>
        <w:numPr>
          <w:ilvl w:val="0"/>
          <w:numId w:val="3"/>
        </w:numPr>
      </w:pPr>
      <w:r>
        <w:t>A escola rural. A família na roça. Isso não é fraqueza a ser escondida — é a coisa que nenhum concorrente tem e não pode comprar.</w:t>
      </w:r>
    </w:p>
    <w:p w14:paraId="03D122B6" w14:textId="77777777" w:rsidR="00272865" w:rsidRDefault="00833BF7">
      <w:pPr>
        <w:pStyle w:val="Compact"/>
        <w:numPr>
          <w:ilvl w:val="0"/>
          <w:numId w:val="3"/>
        </w:numPr>
      </w:pPr>
      <w:r>
        <w:t>O método, no lugar do depoimento.</w:t>
      </w:r>
    </w:p>
    <w:p w14:paraId="092D5432" w14:textId="77777777" w:rsidR="00272865" w:rsidRDefault="00833BF7">
      <w:pPr>
        <w:pStyle w:val="Compact"/>
        <w:numPr>
          <w:ilvl w:val="0"/>
          <w:numId w:val="3"/>
        </w:numPr>
      </w:pPr>
      <w:r>
        <w:t>O EUDR, que é a vaga aberta no mercado.</w:t>
      </w:r>
    </w:p>
    <w:p w14:paraId="2B03BEDC" w14:textId="77777777" w:rsidR="00272865" w:rsidRDefault="00833BF7">
      <w:pPr>
        <w:pStyle w:val="Compact"/>
        <w:numPr>
          <w:ilvl w:val="0"/>
          <w:numId w:val="3"/>
        </w:numPr>
      </w:pPr>
      <w:r>
        <w:t>Uma página p</w:t>
      </w:r>
      <w:r>
        <w:t>or serviço, para o Google.</w:t>
      </w:r>
    </w:p>
    <w:bookmarkEnd w:id="84"/>
    <w:bookmarkEnd w:id="80"/>
    <w:sectPr w:rsidR="00272865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5FB5" w14:textId="77777777" w:rsidR="00000000" w:rsidRDefault="00833BF7">
      <w:pPr>
        <w:spacing w:after="0"/>
      </w:pPr>
      <w:r>
        <w:separator/>
      </w:r>
    </w:p>
  </w:endnote>
  <w:endnote w:type="continuationSeparator" w:id="0">
    <w:p w14:paraId="20C3B87E" w14:textId="77777777" w:rsidR="00000000" w:rsidRDefault="00833B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C8073" w14:textId="77777777" w:rsidR="00272865" w:rsidRDefault="00833BF7">
      <w:r>
        <w:separator/>
      </w:r>
    </w:p>
  </w:footnote>
  <w:footnote w:type="continuationSeparator" w:id="0">
    <w:p w14:paraId="24642DFC" w14:textId="77777777" w:rsidR="00272865" w:rsidRDefault="00833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4E2C2E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FA4E48E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65"/>
    <w:rsid w:val="00272865"/>
    <w:rsid w:val="00833BF7"/>
    <w:rsid w:val="00CB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7A2A60E"/>
  <w15:docId w15:val="{2114D09D-5231-469F-84B5-74DEA554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7">
    <w:name w:val="heading 7"/>
    <w:basedOn w:val="Normal"/>
    <w:next w:val="Corpodetex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8">
    <w:name w:val="heading 8"/>
    <w:basedOn w:val="Normal"/>
    <w:next w:val="Corpodetex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Corpodetex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uiPriority w:val="99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Sumrio1">
    <w:name w:val="toc 1"/>
    <w:basedOn w:val="Normal"/>
    <w:next w:val="Normal"/>
    <w:autoRedefine/>
    <w:uiPriority w:val="39"/>
    <w:unhideWhenUsed/>
    <w:rsid w:val="00CB74B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CB74B0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2270</Words>
  <Characters>12264</Characters>
  <Application>Microsoft Office Word</Application>
  <DocSecurity>0</DocSecurity>
  <Lines>102</Lines>
  <Paragraphs>29</Paragraphs>
  <ScaleCrop>false</ScaleCrop>
  <Company/>
  <LinksUpToDate>false</LinksUpToDate>
  <CharactersWithSpaces>14505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Regina</dc:creator>
  <cp:keywords/>
  <cp:lastModifiedBy>Marina Regina</cp:lastModifiedBy>
  <cp:revision>3</cp:revision>
  <dcterms:created xsi:type="dcterms:W3CDTF">2026-07-13T18:09:00Z</dcterms:created>
  <dcterms:modified xsi:type="dcterms:W3CDTF">2026-07-13T18:10:00Z</dcterms:modified>
</cp:coreProperties>
</file>